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7A9E41A" w14:textId="343DBAE5" w:rsidR="00FC0154" w:rsidRDefault="00FC0154" w:rsidP="00ED7E55">
      <w:pPr>
        <w:spacing w:line="240" w:lineRule="auto"/>
        <w:jc w:val="center"/>
        <w:rPr>
          <w:rFonts w:ascii="Times New Roman" w:hAnsi="Times New Roman" w:cs="Times New Roman"/>
          <w:b/>
          <w:bCs/>
          <w:sz w:val="26"/>
          <w:szCs w:val="26"/>
        </w:rPr>
      </w:pPr>
      <w:r>
        <w:rPr>
          <w:rFonts w:ascii="Times New Roman" w:hAnsi="Times New Roman" w:cs="Times New Roman"/>
          <w:b/>
          <w:bCs/>
          <w:sz w:val="26"/>
          <w:szCs w:val="26"/>
        </w:rPr>
        <w:t>Mayfield and Dempsey Appendix A-Supplemental Methods</w:t>
      </w:r>
    </w:p>
    <w:p w14:paraId="4308B0C8" w14:textId="77777777" w:rsidR="00FC0154" w:rsidRDefault="00FC0154" w:rsidP="00ED7E55">
      <w:pPr>
        <w:spacing w:line="240" w:lineRule="auto"/>
        <w:jc w:val="center"/>
        <w:rPr>
          <w:rFonts w:ascii="Times New Roman" w:hAnsi="Times New Roman" w:cs="Times New Roman"/>
          <w:b/>
          <w:bCs/>
          <w:sz w:val="26"/>
          <w:szCs w:val="26"/>
        </w:rPr>
      </w:pPr>
    </w:p>
    <w:p w14:paraId="5AD276EB" w14:textId="107C5A0F" w:rsidR="00FC0154" w:rsidRPr="00FC0154" w:rsidRDefault="00FC0154" w:rsidP="00FC0154">
      <w:pPr>
        <w:spacing w:line="240" w:lineRule="auto"/>
        <w:ind w:firstLine="720"/>
        <w:rPr>
          <w:rFonts w:ascii="Times New Roman" w:hAnsi="Times New Roman" w:cs="Times New Roman"/>
          <w:sz w:val="22"/>
          <w:szCs w:val="22"/>
          <w:lang w:bidi="en-US"/>
        </w:rPr>
      </w:pPr>
      <w:r w:rsidRPr="00FC0154">
        <w:rPr>
          <w:rFonts w:ascii="Times New Roman" w:hAnsi="Times New Roman" w:cs="Times New Roman"/>
          <w:b/>
          <w:bCs/>
          <w:i/>
          <w:iCs/>
          <w:sz w:val="22"/>
          <w:szCs w:val="22"/>
          <w:lang w:bidi="en-US"/>
        </w:rPr>
        <w:t>Coral health index (CHI)-details.</w:t>
      </w:r>
      <w:r>
        <w:rPr>
          <w:rFonts w:ascii="Times New Roman" w:hAnsi="Times New Roman" w:cs="Times New Roman"/>
          <w:sz w:val="22"/>
          <w:szCs w:val="22"/>
          <w:lang w:bidi="en-US"/>
        </w:rPr>
        <w:t xml:space="preserve"> The CHI is described in detail in prior works (see main text for references.)</w:t>
      </w:r>
      <w:r w:rsidR="0096788F">
        <w:rPr>
          <w:rFonts w:ascii="Times New Roman" w:hAnsi="Times New Roman" w:cs="Times New Roman"/>
          <w:sz w:val="22"/>
          <w:szCs w:val="22"/>
          <w:lang w:bidi="en-US"/>
        </w:rPr>
        <w:t xml:space="preserve"> but has been redescribed here for convenience. It involves averaging four metrics of coral performance as follows.</w:t>
      </w:r>
      <w:r>
        <w:rPr>
          <w:rFonts w:ascii="Times New Roman" w:hAnsi="Times New Roman" w:cs="Times New Roman"/>
          <w:sz w:val="22"/>
          <w:szCs w:val="22"/>
          <w:lang w:bidi="en-US"/>
        </w:rPr>
        <w:t xml:space="preserve"> First</w:t>
      </w:r>
      <w:r w:rsidRPr="00FC0154">
        <w:rPr>
          <w:rFonts w:ascii="Times New Roman" w:hAnsi="Times New Roman" w:cs="Times New Roman"/>
          <w:sz w:val="22"/>
          <w:szCs w:val="22"/>
          <w:lang w:bidi="en-US"/>
        </w:rPr>
        <w:t xml:space="preserve">, a “heat map score” (HMS) </w:t>
      </w:r>
      <w:r w:rsidR="0096788F">
        <w:rPr>
          <w:rFonts w:ascii="Times New Roman" w:hAnsi="Times New Roman" w:cs="Times New Roman"/>
          <w:sz w:val="22"/>
          <w:szCs w:val="22"/>
          <w:lang w:bidi="en-US"/>
        </w:rPr>
        <w:t>is</w:t>
      </w:r>
      <w:r w:rsidRPr="00FC0154">
        <w:rPr>
          <w:rFonts w:ascii="Times New Roman" w:hAnsi="Times New Roman" w:cs="Times New Roman"/>
          <w:sz w:val="22"/>
          <w:szCs w:val="22"/>
          <w:lang w:bidi="en-US"/>
        </w:rPr>
        <w:t xml:space="preserve"> first calculated across the 10 univariate response variables (RNA/DNA ratio, Symbiodiniaceae GCP, four host coral gene mRNAs, &amp; four endosymbiont RNAs</w:t>
      </w:r>
      <w:r w:rsidR="0096788F">
        <w:rPr>
          <w:rFonts w:ascii="Times New Roman" w:hAnsi="Times New Roman" w:cs="Times New Roman"/>
          <w:sz w:val="22"/>
          <w:szCs w:val="22"/>
          <w:lang w:bidi="en-US"/>
        </w:rPr>
        <w:t xml:space="preserve"> [Table 2]</w:t>
      </w:r>
      <w:r w:rsidRPr="00FC0154">
        <w:rPr>
          <w:rFonts w:ascii="Times New Roman" w:hAnsi="Times New Roman" w:cs="Times New Roman"/>
          <w:sz w:val="22"/>
          <w:szCs w:val="22"/>
          <w:lang w:bidi="en-US"/>
        </w:rPr>
        <w:t xml:space="preserve">); this is akin to summing all response variables that fell outside the normal range for a healthy coral. For instance, if two thermal stress biomarkers fell outside the normal reference range (Table 2), the biopsy would receive an HMS of 2. The second parameter used in the calculation of the CHI </w:t>
      </w:r>
      <w:r w:rsidR="0096788F">
        <w:rPr>
          <w:rFonts w:ascii="Times New Roman" w:hAnsi="Times New Roman" w:cs="Times New Roman"/>
          <w:sz w:val="22"/>
          <w:szCs w:val="22"/>
          <w:lang w:bidi="en-US"/>
        </w:rPr>
        <w:t>is</w:t>
      </w:r>
      <w:r w:rsidRPr="00FC0154">
        <w:rPr>
          <w:rFonts w:ascii="Times New Roman" w:hAnsi="Times New Roman" w:cs="Times New Roman"/>
          <w:sz w:val="22"/>
          <w:szCs w:val="22"/>
          <w:lang w:bidi="en-US"/>
        </w:rPr>
        <w:t xml:space="preserve"> the “color metric,” which </w:t>
      </w:r>
      <w:r w:rsidR="0096788F">
        <w:rPr>
          <w:rFonts w:ascii="Times New Roman" w:hAnsi="Times New Roman" w:cs="Times New Roman"/>
          <w:sz w:val="22"/>
          <w:szCs w:val="22"/>
          <w:lang w:bidi="en-US"/>
        </w:rPr>
        <w:t>is</w:t>
      </w:r>
      <w:r w:rsidRPr="00FC0154">
        <w:rPr>
          <w:rFonts w:ascii="Times New Roman" w:hAnsi="Times New Roman" w:cs="Times New Roman"/>
          <w:sz w:val="22"/>
          <w:szCs w:val="22"/>
          <w:lang w:bidi="en-US"/>
        </w:rPr>
        <w:t xml:space="preserve"> the average of the inverse-standardized color score (since high color scores are indicative of healthy corals, &amp; we </w:t>
      </w:r>
      <w:r w:rsidR="00607D7B">
        <w:rPr>
          <w:rFonts w:ascii="Times New Roman" w:hAnsi="Times New Roman" w:cs="Times New Roman"/>
          <w:sz w:val="22"/>
          <w:szCs w:val="22"/>
          <w:lang w:bidi="en-US"/>
        </w:rPr>
        <w:t>aimed for</w:t>
      </w:r>
      <w:r w:rsidRPr="00FC0154">
        <w:rPr>
          <w:rFonts w:ascii="Times New Roman" w:hAnsi="Times New Roman" w:cs="Times New Roman"/>
          <w:sz w:val="22"/>
          <w:szCs w:val="22"/>
          <w:lang w:bidi="en-US"/>
        </w:rPr>
        <w:t xml:space="preserve"> the color metric to scale to where high values are reflective of stressed corals), the inverse-standardized Symbiodiniaceae GCP, and the standardized tissue necrosis score (the percentage of the colony with either completely bleached or necrotic tissue). The variability index </w:t>
      </w:r>
      <w:r w:rsidR="0096788F">
        <w:rPr>
          <w:rFonts w:ascii="Times New Roman" w:hAnsi="Times New Roman" w:cs="Times New Roman"/>
          <w:sz w:val="22"/>
          <w:szCs w:val="22"/>
          <w:lang w:bidi="en-US"/>
        </w:rPr>
        <w:t>is</w:t>
      </w:r>
      <w:r w:rsidRPr="00FC0154">
        <w:rPr>
          <w:rFonts w:ascii="Times New Roman" w:hAnsi="Times New Roman" w:cs="Times New Roman"/>
          <w:sz w:val="22"/>
          <w:szCs w:val="22"/>
          <w:lang w:bidi="en-US"/>
        </w:rPr>
        <w:t xml:space="preserve"> the third parameter used in the calculation of the CHI; this is simply the standard deviation across the standardized means of all continuous response variables used in calculation of the HMS. As higher variation is indicative of loss of control of homeostasis, higher variability index values reflect corals of compromised health. Finally, the Mahalanobis distance </w:t>
      </w:r>
      <w:r w:rsidR="0096788F">
        <w:rPr>
          <w:rFonts w:ascii="Times New Roman" w:hAnsi="Times New Roman" w:cs="Times New Roman"/>
          <w:sz w:val="22"/>
          <w:szCs w:val="22"/>
          <w:lang w:bidi="en-US"/>
        </w:rPr>
        <w:t>is</w:t>
      </w:r>
      <w:r w:rsidRPr="00FC0154">
        <w:rPr>
          <w:rFonts w:ascii="Times New Roman" w:hAnsi="Times New Roman" w:cs="Times New Roman"/>
          <w:sz w:val="22"/>
          <w:szCs w:val="22"/>
          <w:lang w:bidi="en-US"/>
        </w:rPr>
        <w:t xml:space="preserve"> calculated </w:t>
      </w:r>
      <w:r w:rsidR="0096788F">
        <w:rPr>
          <w:rFonts w:ascii="Times New Roman" w:hAnsi="Times New Roman" w:cs="Times New Roman"/>
          <w:sz w:val="22"/>
          <w:szCs w:val="22"/>
          <w:lang w:bidi="en-US"/>
        </w:rPr>
        <w:t xml:space="preserve">to serve </w:t>
      </w:r>
      <w:r w:rsidRPr="00FC0154">
        <w:rPr>
          <w:rFonts w:ascii="Times New Roman" w:hAnsi="Times New Roman" w:cs="Times New Roman"/>
          <w:sz w:val="22"/>
          <w:szCs w:val="22"/>
          <w:lang w:bidi="en-US"/>
        </w:rPr>
        <w:t xml:space="preserve">as the multivariate counterpart to the variability index, indicating the degree of multivariate deviation from normal behavior; high Mahalanobis distances are </w:t>
      </w:r>
      <w:r w:rsidR="00045DCD">
        <w:rPr>
          <w:rFonts w:ascii="Times New Roman" w:hAnsi="Times New Roman" w:cs="Times New Roman"/>
          <w:sz w:val="22"/>
          <w:szCs w:val="22"/>
          <w:lang w:bidi="en-US"/>
        </w:rPr>
        <w:t>strong evidence</w:t>
      </w:r>
      <w:r w:rsidRPr="00FC0154">
        <w:rPr>
          <w:rFonts w:ascii="Times New Roman" w:hAnsi="Times New Roman" w:cs="Times New Roman"/>
          <w:sz w:val="22"/>
          <w:szCs w:val="22"/>
          <w:lang w:bidi="en-US"/>
        </w:rPr>
        <w:t xml:space="preserve"> for </w:t>
      </w:r>
      <w:r w:rsidR="00045DCD">
        <w:rPr>
          <w:rFonts w:ascii="Times New Roman" w:hAnsi="Times New Roman" w:cs="Times New Roman"/>
          <w:sz w:val="22"/>
          <w:szCs w:val="22"/>
          <w:lang w:bidi="en-US"/>
        </w:rPr>
        <w:t xml:space="preserve">physiological </w:t>
      </w:r>
      <w:r w:rsidRPr="00FC0154">
        <w:rPr>
          <w:rFonts w:ascii="Times New Roman" w:hAnsi="Times New Roman" w:cs="Times New Roman"/>
          <w:sz w:val="22"/>
          <w:szCs w:val="22"/>
          <w:lang w:bidi="en-US"/>
        </w:rPr>
        <w:t>stress.</w:t>
      </w:r>
    </w:p>
    <w:p w14:paraId="5728F80D" w14:textId="72FE9B5B" w:rsidR="00FC0154" w:rsidRPr="00FC0154" w:rsidRDefault="00FC0154" w:rsidP="00FC0154">
      <w:pPr>
        <w:spacing w:line="240" w:lineRule="auto"/>
        <w:rPr>
          <w:rFonts w:ascii="Times New Roman" w:hAnsi="Times New Roman" w:cs="Times New Roman"/>
          <w:sz w:val="22"/>
          <w:szCs w:val="22"/>
          <w:lang w:bidi="en-US"/>
        </w:rPr>
      </w:pPr>
      <w:r w:rsidRPr="00FC0154">
        <w:rPr>
          <w:rFonts w:ascii="Times New Roman" w:hAnsi="Times New Roman" w:cs="Times New Roman"/>
          <w:sz w:val="22"/>
          <w:szCs w:val="22"/>
          <w:lang w:bidi="en-US"/>
        </w:rPr>
        <w:tab/>
        <w:t xml:space="preserve">The HMS, color metric, variability index, and Mahalanobis distance were each standardized across all samples individually, averaged for </w:t>
      </w:r>
      <w:proofErr w:type="gramStart"/>
      <w:r w:rsidRPr="00FC0154">
        <w:rPr>
          <w:rFonts w:ascii="Times New Roman" w:hAnsi="Times New Roman" w:cs="Times New Roman"/>
          <w:sz w:val="22"/>
          <w:szCs w:val="22"/>
          <w:lang w:bidi="en-US"/>
        </w:rPr>
        <w:t>each individual</w:t>
      </w:r>
      <w:proofErr w:type="gramEnd"/>
      <w:r w:rsidRPr="00FC0154">
        <w:rPr>
          <w:rFonts w:ascii="Times New Roman" w:hAnsi="Times New Roman" w:cs="Times New Roman"/>
          <w:sz w:val="22"/>
          <w:szCs w:val="22"/>
          <w:lang w:bidi="en-US"/>
        </w:rPr>
        <w:t xml:space="preserve">, and then standardized again across all </w:t>
      </w:r>
      <w:r w:rsidR="00607D7B">
        <w:rPr>
          <w:rFonts w:ascii="Times New Roman" w:hAnsi="Times New Roman" w:cs="Times New Roman"/>
          <w:sz w:val="22"/>
          <w:szCs w:val="22"/>
          <w:lang w:bidi="en-US"/>
        </w:rPr>
        <w:t xml:space="preserve">pocilloporid coral </w:t>
      </w:r>
      <w:r w:rsidRPr="00FC0154">
        <w:rPr>
          <w:rFonts w:ascii="Times New Roman" w:hAnsi="Times New Roman" w:cs="Times New Roman"/>
          <w:sz w:val="22"/>
          <w:szCs w:val="22"/>
          <w:lang w:bidi="en-US"/>
        </w:rPr>
        <w:t xml:space="preserve">samples. The resulting values were then multiplied by -1 since the CHI scales to where low values are for stressed corals and high values are for resilient ones. These values were next converted to normal quantile scores, then range-scale-adjusted to where they spanned 0 to 1. Finally, these values were multiplied by 5 to yield the final CHI scores. In the example shown in Table 2, the respective </w:t>
      </w:r>
      <w:r w:rsidRPr="00FC0154">
        <w:rPr>
          <w:rFonts w:ascii="Times New Roman" w:hAnsi="Times New Roman" w:cs="Times New Roman"/>
          <w:i/>
          <w:iCs/>
          <w:sz w:val="22"/>
          <w:szCs w:val="22"/>
          <w:lang w:bidi="en-US"/>
        </w:rPr>
        <w:t>z</w:t>
      </w:r>
      <w:r w:rsidRPr="00FC0154">
        <w:rPr>
          <w:rFonts w:ascii="Times New Roman" w:hAnsi="Times New Roman" w:cs="Times New Roman"/>
          <w:sz w:val="22"/>
          <w:szCs w:val="22"/>
          <w:lang w:bidi="en-US"/>
        </w:rPr>
        <w:t xml:space="preserve">-scores of the HMS, color metric, variability index, and Mahalanobis distance are 1.2, 0.2, 3.5, and not estimable (the Mahalanobis distance cannot be calculated with missing data, &amp; not all response variables were measured for this sample.), respectively. The three values would be averaged (1.6), assessed against the respective means of all other samples, and once again standardized: -2.5. This value would then </w:t>
      </w:r>
      <w:r w:rsidR="00607D7B">
        <w:rPr>
          <w:rFonts w:ascii="Times New Roman" w:hAnsi="Times New Roman" w:cs="Times New Roman"/>
          <w:sz w:val="22"/>
          <w:szCs w:val="22"/>
          <w:lang w:bidi="en-US"/>
        </w:rPr>
        <w:t>be</w:t>
      </w:r>
      <w:r w:rsidRPr="00FC0154">
        <w:rPr>
          <w:rFonts w:ascii="Times New Roman" w:hAnsi="Times New Roman" w:cs="Times New Roman"/>
          <w:sz w:val="22"/>
          <w:szCs w:val="22"/>
          <w:lang w:bidi="en-US"/>
        </w:rPr>
        <w:t xml:space="preserve"> converted to a normal quantile score (-1.7), range-scaled from 0 to 1 (0.16), and then multiplied by 5 to yield a CHI of 0.8, which is evidence for extreme physiological stress. </w:t>
      </w:r>
    </w:p>
    <w:p w14:paraId="59C0ED07" w14:textId="77777777" w:rsidR="00FC0154" w:rsidRPr="00FC0154" w:rsidRDefault="00FC0154" w:rsidP="00FC0154">
      <w:pPr>
        <w:spacing w:line="240" w:lineRule="auto"/>
        <w:jc w:val="center"/>
        <w:rPr>
          <w:rFonts w:ascii="Times New Roman" w:hAnsi="Times New Roman" w:cs="Times New Roman"/>
          <w:b/>
          <w:bCs/>
          <w:sz w:val="26"/>
          <w:szCs w:val="26"/>
          <w:lang w:bidi="en-US"/>
        </w:rPr>
      </w:pPr>
    </w:p>
    <w:p w14:paraId="57059CF7" w14:textId="77777777" w:rsidR="00FC0154" w:rsidRDefault="00FC0154" w:rsidP="00ED7E55">
      <w:pPr>
        <w:spacing w:line="240" w:lineRule="auto"/>
        <w:jc w:val="center"/>
        <w:rPr>
          <w:rFonts w:ascii="Times New Roman" w:hAnsi="Times New Roman" w:cs="Times New Roman"/>
          <w:b/>
          <w:bCs/>
          <w:sz w:val="26"/>
          <w:szCs w:val="26"/>
        </w:rPr>
      </w:pPr>
    </w:p>
    <w:p w14:paraId="2203ED08" w14:textId="77777777" w:rsidR="00870757" w:rsidRDefault="00870757" w:rsidP="00ED7E55">
      <w:pPr>
        <w:spacing w:line="240" w:lineRule="auto"/>
        <w:jc w:val="center"/>
        <w:rPr>
          <w:rFonts w:ascii="Times New Roman" w:hAnsi="Times New Roman" w:cs="Times New Roman"/>
          <w:b/>
          <w:bCs/>
          <w:sz w:val="26"/>
          <w:szCs w:val="26"/>
        </w:rPr>
      </w:pPr>
    </w:p>
    <w:p w14:paraId="6E4019ED" w14:textId="77777777" w:rsidR="00870757" w:rsidRDefault="00870757" w:rsidP="00ED7E55">
      <w:pPr>
        <w:spacing w:line="240" w:lineRule="auto"/>
        <w:jc w:val="center"/>
        <w:rPr>
          <w:rFonts w:ascii="Times New Roman" w:hAnsi="Times New Roman" w:cs="Times New Roman"/>
          <w:b/>
          <w:bCs/>
          <w:sz w:val="26"/>
          <w:szCs w:val="26"/>
        </w:rPr>
      </w:pPr>
    </w:p>
    <w:p w14:paraId="359DD8D0" w14:textId="77777777" w:rsidR="00870757" w:rsidRDefault="00870757" w:rsidP="00ED7E55">
      <w:pPr>
        <w:spacing w:line="240" w:lineRule="auto"/>
        <w:jc w:val="center"/>
        <w:rPr>
          <w:rFonts w:ascii="Times New Roman" w:hAnsi="Times New Roman" w:cs="Times New Roman"/>
          <w:b/>
          <w:bCs/>
          <w:sz w:val="26"/>
          <w:szCs w:val="26"/>
        </w:rPr>
      </w:pPr>
    </w:p>
    <w:p w14:paraId="4933AD23" w14:textId="77777777" w:rsidR="00870757" w:rsidRDefault="00870757" w:rsidP="00ED7E55">
      <w:pPr>
        <w:spacing w:line="240" w:lineRule="auto"/>
        <w:jc w:val="center"/>
        <w:rPr>
          <w:rFonts w:ascii="Times New Roman" w:hAnsi="Times New Roman" w:cs="Times New Roman"/>
          <w:b/>
          <w:bCs/>
          <w:sz w:val="26"/>
          <w:szCs w:val="26"/>
        </w:rPr>
      </w:pPr>
    </w:p>
    <w:p w14:paraId="54233FA9" w14:textId="77777777" w:rsidR="00870757" w:rsidRDefault="00870757" w:rsidP="00ED7E55">
      <w:pPr>
        <w:spacing w:line="240" w:lineRule="auto"/>
        <w:jc w:val="center"/>
        <w:rPr>
          <w:rFonts w:ascii="Times New Roman" w:hAnsi="Times New Roman" w:cs="Times New Roman"/>
          <w:b/>
          <w:bCs/>
          <w:sz w:val="26"/>
          <w:szCs w:val="26"/>
        </w:rPr>
      </w:pPr>
    </w:p>
    <w:p w14:paraId="3BBFDDB7" w14:textId="77777777" w:rsidR="00870757" w:rsidRDefault="00870757" w:rsidP="00ED7E55">
      <w:pPr>
        <w:spacing w:line="240" w:lineRule="auto"/>
        <w:jc w:val="center"/>
        <w:rPr>
          <w:rFonts w:ascii="Times New Roman" w:hAnsi="Times New Roman" w:cs="Times New Roman"/>
          <w:b/>
          <w:bCs/>
          <w:sz w:val="26"/>
          <w:szCs w:val="26"/>
        </w:rPr>
      </w:pPr>
    </w:p>
    <w:p w14:paraId="69974321" w14:textId="77777777" w:rsidR="00870757" w:rsidRDefault="00870757" w:rsidP="0096788F">
      <w:pPr>
        <w:spacing w:line="240" w:lineRule="auto"/>
        <w:rPr>
          <w:rFonts w:ascii="Times New Roman" w:hAnsi="Times New Roman" w:cs="Times New Roman"/>
          <w:b/>
          <w:bCs/>
          <w:sz w:val="26"/>
          <w:szCs w:val="26"/>
        </w:rPr>
      </w:pPr>
    </w:p>
    <w:p w14:paraId="10F568A5" w14:textId="74ED88E6" w:rsidR="004139ED" w:rsidRPr="003F6B1E" w:rsidRDefault="003F6B1E" w:rsidP="00ED7E55">
      <w:pPr>
        <w:spacing w:line="240" w:lineRule="auto"/>
        <w:jc w:val="center"/>
        <w:rPr>
          <w:rFonts w:ascii="Times New Roman" w:hAnsi="Times New Roman" w:cs="Times New Roman"/>
          <w:b/>
          <w:bCs/>
          <w:sz w:val="26"/>
          <w:szCs w:val="26"/>
        </w:rPr>
      </w:pPr>
      <w:r w:rsidRPr="003F6B1E">
        <w:rPr>
          <w:rFonts w:ascii="Times New Roman" w:hAnsi="Times New Roman" w:cs="Times New Roman"/>
          <w:b/>
          <w:bCs/>
          <w:sz w:val="26"/>
          <w:szCs w:val="26"/>
        </w:rPr>
        <w:lastRenderedPageBreak/>
        <w:t xml:space="preserve">Mayfield and Dempsey </w:t>
      </w:r>
      <w:r w:rsidR="00FC0154">
        <w:rPr>
          <w:rFonts w:ascii="Times New Roman" w:hAnsi="Times New Roman" w:cs="Times New Roman"/>
          <w:b/>
          <w:bCs/>
          <w:sz w:val="26"/>
          <w:szCs w:val="26"/>
        </w:rPr>
        <w:t>Appendix B-</w:t>
      </w:r>
      <w:r w:rsidRPr="003F6B1E">
        <w:rPr>
          <w:rFonts w:ascii="Times New Roman" w:hAnsi="Times New Roman" w:cs="Times New Roman"/>
          <w:b/>
          <w:bCs/>
          <w:sz w:val="26"/>
          <w:szCs w:val="26"/>
        </w:rPr>
        <w:t xml:space="preserve">Supplemental </w:t>
      </w:r>
      <w:r w:rsidR="00ED7E55">
        <w:rPr>
          <w:rFonts w:ascii="Times New Roman" w:hAnsi="Times New Roman" w:cs="Times New Roman"/>
          <w:b/>
          <w:bCs/>
          <w:sz w:val="26"/>
          <w:szCs w:val="26"/>
        </w:rPr>
        <w:t>Tables</w:t>
      </w:r>
    </w:p>
    <w:p w14:paraId="630916BC" w14:textId="52377076" w:rsidR="003F6B1E" w:rsidRPr="003F6B1E" w:rsidRDefault="003F6B1E" w:rsidP="003F6B1E">
      <w:pPr>
        <w:spacing w:line="240" w:lineRule="auto"/>
        <w:rPr>
          <w:rFonts w:ascii="Times New Roman" w:hAnsi="Times New Roman" w:cs="Times New Roman"/>
          <w:sz w:val="22"/>
          <w:szCs w:val="22"/>
        </w:rPr>
      </w:pPr>
      <w:r w:rsidRPr="003F6B1E">
        <w:rPr>
          <w:rFonts w:ascii="Times New Roman" w:hAnsi="Times New Roman" w:cs="Times New Roman"/>
          <w:b/>
          <w:bCs/>
          <w:sz w:val="22"/>
          <w:szCs w:val="22"/>
        </w:rPr>
        <w:t xml:space="preserve">Table </w:t>
      </w:r>
      <w:r w:rsidR="003E46DC">
        <w:rPr>
          <w:rFonts w:ascii="Times New Roman" w:hAnsi="Times New Roman" w:cs="Times New Roman"/>
          <w:b/>
          <w:bCs/>
          <w:sz w:val="22"/>
          <w:szCs w:val="22"/>
        </w:rPr>
        <w:t>A</w:t>
      </w:r>
      <w:r w:rsidRPr="003F6B1E">
        <w:rPr>
          <w:rFonts w:ascii="Times New Roman" w:hAnsi="Times New Roman" w:cs="Times New Roman"/>
          <w:b/>
          <w:bCs/>
          <w:sz w:val="22"/>
          <w:szCs w:val="22"/>
        </w:rPr>
        <w:t>1.</w:t>
      </w:r>
      <w:r w:rsidRPr="003F6B1E">
        <w:rPr>
          <w:rFonts w:ascii="Times New Roman" w:hAnsi="Times New Roman" w:cs="Times New Roman"/>
          <w:sz w:val="22"/>
          <w:szCs w:val="22"/>
        </w:rPr>
        <w:t xml:space="preserve"> </w:t>
      </w:r>
      <w:r w:rsidRPr="0096788F">
        <w:rPr>
          <w:rFonts w:ascii="Times New Roman" w:hAnsi="Times New Roman" w:cs="Times New Roman"/>
          <w:sz w:val="22"/>
          <w:szCs w:val="22"/>
        </w:rPr>
        <w:t xml:space="preserve">Predictive models of the coral health index (CHI) as either </w:t>
      </w:r>
      <w:r w:rsidR="00A51AD5">
        <w:rPr>
          <w:rFonts w:ascii="Times New Roman" w:hAnsi="Times New Roman" w:cs="Times New Roman"/>
          <w:sz w:val="22"/>
          <w:szCs w:val="22"/>
        </w:rPr>
        <w:t xml:space="preserve">continuous or </w:t>
      </w:r>
      <w:r w:rsidRPr="0096788F">
        <w:rPr>
          <w:rFonts w:ascii="Times New Roman" w:hAnsi="Times New Roman" w:cs="Times New Roman"/>
          <w:sz w:val="22"/>
          <w:szCs w:val="22"/>
        </w:rPr>
        <w:t>binned into five levels.</w:t>
      </w:r>
      <w:r w:rsidRPr="003F6B1E">
        <w:rPr>
          <w:rFonts w:ascii="Times New Roman" w:hAnsi="Times New Roman" w:cs="Times New Roman"/>
          <w:b/>
          <w:bCs/>
          <w:sz w:val="22"/>
          <w:szCs w:val="22"/>
        </w:rPr>
        <w:t xml:space="preserve"> </w:t>
      </w:r>
      <w:r w:rsidRPr="003F6B1E">
        <w:rPr>
          <w:rFonts w:ascii="Times New Roman" w:hAnsi="Times New Roman" w:cs="Times New Roman"/>
          <w:sz w:val="22"/>
          <w:szCs w:val="22"/>
        </w:rPr>
        <w:t>Only</w:t>
      </w:r>
      <w:r w:rsidRPr="003F6B1E">
        <w:rPr>
          <w:rFonts w:ascii="Times New Roman" w:hAnsi="Times New Roman" w:cs="Times New Roman"/>
          <w:b/>
          <w:bCs/>
          <w:sz w:val="22"/>
          <w:szCs w:val="22"/>
        </w:rPr>
        <w:t xml:space="preserve"> </w:t>
      </w:r>
      <w:r w:rsidRPr="003F6B1E">
        <w:rPr>
          <w:rFonts w:ascii="Times New Roman" w:hAnsi="Times New Roman" w:cs="Times New Roman"/>
          <w:sz w:val="22"/>
          <w:szCs w:val="22"/>
        </w:rPr>
        <w:t>models with misclassification rates (MR)≤10% or validation (Val) R</w:t>
      </w:r>
      <w:r w:rsidRPr="003F6B1E">
        <w:rPr>
          <w:rFonts w:ascii="Times New Roman" w:hAnsi="Times New Roman" w:cs="Times New Roman"/>
          <w:sz w:val="22"/>
          <w:szCs w:val="22"/>
          <w:vertAlign w:val="superscript"/>
        </w:rPr>
        <w:t>2</w:t>
      </w:r>
      <w:r w:rsidRPr="003F6B1E">
        <w:rPr>
          <w:rFonts w:ascii="Times New Roman" w:hAnsi="Times New Roman" w:cs="Times New Roman"/>
          <w:sz w:val="22"/>
          <w:szCs w:val="22"/>
        </w:rPr>
        <w:t>&gt;0.8 (for</w:t>
      </w:r>
      <w:r w:rsidR="0096788F">
        <w:rPr>
          <w:rFonts w:ascii="Times New Roman" w:hAnsi="Times New Roman" w:cs="Times New Roman"/>
          <w:sz w:val="22"/>
          <w:szCs w:val="22"/>
        </w:rPr>
        <w:t xml:space="preserve"> </w:t>
      </w:r>
      <w:r w:rsidRPr="003F6B1E">
        <w:rPr>
          <w:rFonts w:ascii="Times New Roman" w:hAnsi="Times New Roman" w:cs="Times New Roman"/>
          <w:sz w:val="22"/>
          <w:szCs w:val="22"/>
        </w:rPr>
        <w:t xml:space="preserve">continuous CHI) </w:t>
      </w:r>
      <w:proofErr w:type="gramStart"/>
      <w:r w:rsidRPr="003F6B1E">
        <w:rPr>
          <w:rFonts w:ascii="Times New Roman" w:hAnsi="Times New Roman" w:cs="Times New Roman"/>
          <w:sz w:val="22"/>
          <w:szCs w:val="22"/>
        </w:rPr>
        <w:t xml:space="preserve">were considered </w:t>
      </w:r>
      <w:r w:rsidR="00DA72A1">
        <w:rPr>
          <w:rFonts w:ascii="Times New Roman" w:hAnsi="Times New Roman" w:cs="Times New Roman"/>
          <w:sz w:val="22"/>
          <w:szCs w:val="22"/>
        </w:rPr>
        <w:t>to be</w:t>
      </w:r>
      <w:proofErr w:type="gramEnd"/>
      <w:r w:rsidR="00DA72A1">
        <w:rPr>
          <w:rFonts w:ascii="Times New Roman" w:hAnsi="Times New Roman" w:cs="Times New Roman"/>
          <w:sz w:val="22"/>
          <w:szCs w:val="22"/>
        </w:rPr>
        <w:t xml:space="preserve"> </w:t>
      </w:r>
      <w:r w:rsidRPr="003F6B1E">
        <w:rPr>
          <w:rFonts w:ascii="Times New Roman" w:hAnsi="Times New Roman" w:cs="Times New Roman"/>
          <w:sz w:val="22"/>
          <w:szCs w:val="22"/>
        </w:rPr>
        <w:t>useful</w:t>
      </w:r>
      <w:r w:rsidR="00DA72A1">
        <w:rPr>
          <w:rFonts w:ascii="Times New Roman" w:hAnsi="Times New Roman" w:cs="Times New Roman"/>
          <w:sz w:val="22"/>
          <w:szCs w:val="22"/>
        </w:rPr>
        <w:t xml:space="preserve"> for managers</w:t>
      </w:r>
      <w:r w:rsidRPr="003F6B1E">
        <w:rPr>
          <w:rFonts w:ascii="Times New Roman" w:hAnsi="Times New Roman" w:cs="Times New Roman"/>
          <w:sz w:val="22"/>
          <w:szCs w:val="22"/>
        </w:rPr>
        <w:t xml:space="preserve">. </w:t>
      </w:r>
      <w:r w:rsidR="00A51AD5">
        <w:rPr>
          <w:rFonts w:ascii="Times New Roman" w:hAnsi="Times New Roman" w:cs="Times New Roman"/>
          <w:sz w:val="22"/>
          <w:szCs w:val="22"/>
        </w:rPr>
        <w:t>See Table 1 and Appendix C for the</w:t>
      </w:r>
      <w:r w:rsidRPr="003F6B1E">
        <w:rPr>
          <w:rFonts w:ascii="Times New Roman" w:hAnsi="Times New Roman" w:cs="Times New Roman"/>
          <w:sz w:val="22"/>
          <w:szCs w:val="22"/>
        </w:rPr>
        <w:t xml:space="preserve"> environmental (ENV) </w:t>
      </w:r>
      <w:r w:rsidR="00ED7E55">
        <w:rPr>
          <w:rFonts w:ascii="Times New Roman" w:hAnsi="Times New Roman" w:cs="Times New Roman"/>
          <w:sz w:val="22"/>
          <w:szCs w:val="22"/>
        </w:rPr>
        <w:t xml:space="preserve">and ecological (ECO) </w:t>
      </w:r>
      <w:r w:rsidRPr="003F6B1E">
        <w:rPr>
          <w:rFonts w:ascii="Times New Roman" w:hAnsi="Times New Roman" w:cs="Times New Roman"/>
          <w:sz w:val="22"/>
          <w:szCs w:val="22"/>
        </w:rPr>
        <w:t>parameters</w:t>
      </w:r>
      <w:r w:rsidRPr="0096788F">
        <w:rPr>
          <w:rFonts w:ascii="Times New Roman" w:hAnsi="Times New Roman" w:cs="Times New Roman"/>
          <w:sz w:val="22"/>
          <w:szCs w:val="22"/>
        </w:rPr>
        <w:t>.</w:t>
      </w:r>
      <w:r w:rsidRPr="003F6B1E">
        <w:rPr>
          <w:rFonts w:ascii="Times New Roman" w:hAnsi="Times New Roman" w:cs="Times New Roman"/>
          <w:sz w:val="22"/>
          <w:szCs w:val="22"/>
        </w:rPr>
        <w:t xml:space="preserve"> The MR was averaged across 10 runs </w:t>
      </w:r>
      <w:r w:rsidR="00ED7E55">
        <w:rPr>
          <w:rFonts w:ascii="Times New Roman" w:hAnsi="Times New Roman" w:cs="Times New Roman"/>
          <w:sz w:val="22"/>
          <w:szCs w:val="22"/>
        </w:rPr>
        <w:t xml:space="preserve">since upwards of 200 tours were featured in the neural networks (NN). </w:t>
      </w:r>
      <w:r w:rsidRPr="003F6B1E">
        <w:rPr>
          <w:rFonts w:ascii="Times New Roman" w:hAnsi="Times New Roman" w:cs="Times New Roman"/>
          <w:sz w:val="22"/>
          <w:szCs w:val="22"/>
        </w:rPr>
        <w:t xml:space="preserve">The NN structure, </w:t>
      </w:r>
      <w:r w:rsidR="00ED7E55">
        <w:rPr>
          <w:rFonts w:ascii="Times New Roman" w:hAnsi="Times New Roman" w:cs="Times New Roman"/>
          <w:sz w:val="22"/>
          <w:szCs w:val="22"/>
        </w:rPr>
        <w:t xml:space="preserve">most </w:t>
      </w:r>
      <w:r w:rsidRPr="003F6B1E">
        <w:rPr>
          <w:rFonts w:ascii="Times New Roman" w:hAnsi="Times New Roman" w:cs="Times New Roman"/>
          <w:sz w:val="22"/>
          <w:szCs w:val="22"/>
        </w:rPr>
        <w:t>important environmental factor (EF), and model script name are only shown for those with MR≤10% or Val R</w:t>
      </w:r>
      <w:r w:rsidRPr="003F6B1E">
        <w:rPr>
          <w:rFonts w:ascii="Times New Roman" w:hAnsi="Times New Roman" w:cs="Times New Roman"/>
          <w:sz w:val="22"/>
          <w:szCs w:val="22"/>
          <w:vertAlign w:val="superscript"/>
        </w:rPr>
        <w:t>2</w:t>
      </w:r>
      <w:r w:rsidRPr="003F6B1E">
        <w:rPr>
          <w:rFonts w:ascii="Times New Roman" w:hAnsi="Times New Roman" w:cs="Times New Roman"/>
          <w:sz w:val="22"/>
          <w:szCs w:val="22"/>
        </w:rPr>
        <w:t xml:space="preserve">&gt;0.7. </w:t>
      </w:r>
      <w:r w:rsidR="00A51AD5">
        <w:rPr>
          <w:rFonts w:ascii="Times New Roman" w:hAnsi="Times New Roman" w:cs="Times New Roman"/>
          <w:sz w:val="22"/>
          <w:szCs w:val="22"/>
        </w:rPr>
        <w:t>HL=hidden layer.</w:t>
      </w:r>
    </w:p>
    <w:tbl>
      <w:tblPr>
        <w:tblStyle w:val="TableGrid"/>
        <w:tblW w:w="12049" w:type="dxa"/>
        <w:tblInd w:w="-1281" w:type="dxa"/>
        <w:tblLayout w:type="fixed"/>
        <w:tblLook w:val="04A0" w:firstRow="1" w:lastRow="0" w:firstColumn="1" w:lastColumn="0" w:noHBand="0" w:noVBand="1"/>
      </w:tblPr>
      <w:tblGrid>
        <w:gridCol w:w="2410"/>
        <w:gridCol w:w="851"/>
        <w:gridCol w:w="2268"/>
        <w:gridCol w:w="1134"/>
        <w:gridCol w:w="5386"/>
      </w:tblGrid>
      <w:tr w:rsidR="00DA72A1" w:rsidRPr="003F6B1E" w14:paraId="0DED810F" w14:textId="77777777" w:rsidTr="00A51AD5">
        <w:tc>
          <w:tcPr>
            <w:tcW w:w="2410" w:type="dxa"/>
          </w:tcPr>
          <w:p w14:paraId="4CABB604" w14:textId="77777777" w:rsidR="00DA72A1" w:rsidRDefault="00DA72A1" w:rsidP="003F6B1E">
            <w:pPr>
              <w:jc w:val="center"/>
              <w:rPr>
                <w:rFonts w:ascii="Times New Roman" w:hAnsi="Times New Roman" w:cs="Times New Roman"/>
                <w:b/>
                <w:bCs/>
                <w:sz w:val="22"/>
                <w:szCs w:val="22"/>
              </w:rPr>
            </w:pPr>
            <w:r w:rsidRPr="003F6B1E">
              <w:rPr>
                <w:rFonts w:ascii="Times New Roman" w:hAnsi="Times New Roman" w:cs="Times New Roman"/>
                <w:b/>
                <w:bCs/>
                <w:sz w:val="22"/>
                <w:szCs w:val="22"/>
              </w:rPr>
              <w:t xml:space="preserve">Model name </w:t>
            </w:r>
          </w:p>
          <w:p w14:paraId="6EBA1F1C" w14:textId="38B373EF" w:rsidR="00DA72A1" w:rsidRPr="003F6B1E" w:rsidRDefault="00DA72A1" w:rsidP="00DA72A1">
            <w:pPr>
              <w:rPr>
                <w:rFonts w:ascii="Times New Roman" w:hAnsi="Times New Roman" w:cs="Times New Roman"/>
                <w:b/>
                <w:bCs/>
                <w:sz w:val="22"/>
                <w:szCs w:val="22"/>
                <w:highlight w:val="yellow"/>
              </w:rPr>
            </w:pPr>
          </w:p>
        </w:tc>
        <w:tc>
          <w:tcPr>
            <w:tcW w:w="851" w:type="dxa"/>
          </w:tcPr>
          <w:p w14:paraId="5FF1C43D" w14:textId="7591CDB6" w:rsidR="00DA72A1" w:rsidRPr="003F6B1E" w:rsidRDefault="00DA72A1" w:rsidP="003F6B1E">
            <w:pPr>
              <w:jc w:val="center"/>
              <w:rPr>
                <w:rFonts w:ascii="Times New Roman" w:hAnsi="Times New Roman" w:cs="Times New Roman"/>
                <w:b/>
                <w:bCs/>
                <w:sz w:val="22"/>
                <w:szCs w:val="22"/>
              </w:rPr>
            </w:pPr>
            <w:r>
              <w:rPr>
                <w:rFonts w:ascii="Times New Roman" w:hAnsi="Times New Roman" w:cs="Times New Roman"/>
                <w:b/>
                <w:bCs/>
                <w:sz w:val="22"/>
                <w:szCs w:val="22"/>
              </w:rPr>
              <w:t>#EF in model</w:t>
            </w:r>
          </w:p>
        </w:tc>
        <w:tc>
          <w:tcPr>
            <w:tcW w:w="2268" w:type="dxa"/>
          </w:tcPr>
          <w:p w14:paraId="3AE67F73" w14:textId="36546D4C" w:rsidR="00DA72A1" w:rsidRDefault="00DA72A1" w:rsidP="003F6B1E">
            <w:pPr>
              <w:jc w:val="center"/>
              <w:rPr>
                <w:rFonts w:ascii="Times New Roman" w:hAnsi="Times New Roman" w:cs="Times New Roman"/>
                <w:b/>
                <w:bCs/>
                <w:sz w:val="22"/>
                <w:szCs w:val="22"/>
              </w:rPr>
            </w:pPr>
            <w:r w:rsidRPr="003F6B1E">
              <w:rPr>
                <w:rFonts w:ascii="Times New Roman" w:hAnsi="Times New Roman" w:cs="Times New Roman"/>
                <w:b/>
                <w:bCs/>
                <w:sz w:val="22"/>
                <w:szCs w:val="22"/>
              </w:rPr>
              <w:t xml:space="preserve">Superior model type </w:t>
            </w:r>
          </w:p>
          <w:p w14:paraId="754855D4" w14:textId="55E4859B" w:rsidR="00DA72A1" w:rsidRPr="003F6B1E" w:rsidRDefault="00DA72A1" w:rsidP="003F6B1E">
            <w:pPr>
              <w:jc w:val="center"/>
              <w:rPr>
                <w:rFonts w:ascii="Times New Roman" w:hAnsi="Times New Roman" w:cs="Times New Roman"/>
                <w:sz w:val="22"/>
                <w:szCs w:val="22"/>
              </w:rPr>
            </w:pPr>
            <w:r w:rsidRPr="003F6B1E">
              <w:rPr>
                <w:rFonts w:ascii="Times New Roman" w:hAnsi="Times New Roman" w:cs="Times New Roman"/>
                <w:sz w:val="22"/>
                <w:szCs w:val="22"/>
              </w:rPr>
              <w:t>(</w:t>
            </w:r>
            <w:r>
              <w:rPr>
                <w:rFonts w:ascii="Times New Roman" w:hAnsi="Times New Roman" w:cs="Times New Roman"/>
                <w:sz w:val="22"/>
                <w:szCs w:val="22"/>
              </w:rPr>
              <w:t>#</w:t>
            </w:r>
            <w:r w:rsidRPr="003F6B1E">
              <w:rPr>
                <w:rFonts w:ascii="Times New Roman" w:hAnsi="Times New Roman" w:cs="Times New Roman"/>
                <w:sz w:val="22"/>
                <w:szCs w:val="22"/>
              </w:rPr>
              <w:t xml:space="preserve"> models tested)</w:t>
            </w:r>
          </w:p>
        </w:tc>
        <w:tc>
          <w:tcPr>
            <w:tcW w:w="1134" w:type="dxa"/>
          </w:tcPr>
          <w:p w14:paraId="73118BFE" w14:textId="77777777" w:rsidR="00DA72A1" w:rsidRPr="003F6B1E" w:rsidRDefault="00DA72A1" w:rsidP="003F6B1E">
            <w:pPr>
              <w:jc w:val="center"/>
              <w:rPr>
                <w:rFonts w:ascii="Times New Roman" w:hAnsi="Times New Roman" w:cs="Times New Roman"/>
                <w:sz w:val="22"/>
                <w:szCs w:val="22"/>
              </w:rPr>
            </w:pPr>
            <w:r w:rsidRPr="003F6B1E">
              <w:rPr>
                <w:rFonts w:ascii="Times New Roman" w:hAnsi="Times New Roman" w:cs="Times New Roman"/>
                <w:b/>
                <w:bCs/>
                <w:sz w:val="22"/>
                <w:szCs w:val="22"/>
              </w:rPr>
              <w:t>Superior model MR (%)</w:t>
            </w:r>
          </w:p>
        </w:tc>
        <w:tc>
          <w:tcPr>
            <w:tcW w:w="5386" w:type="dxa"/>
          </w:tcPr>
          <w:p w14:paraId="0334715C" w14:textId="77777777" w:rsidR="00DA72A1" w:rsidRPr="003F6B1E" w:rsidRDefault="00DA72A1" w:rsidP="003F6B1E">
            <w:pPr>
              <w:jc w:val="center"/>
              <w:rPr>
                <w:rFonts w:ascii="Times New Roman" w:hAnsi="Times New Roman" w:cs="Times New Roman"/>
                <w:sz w:val="22"/>
                <w:szCs w:val="22"/>
              </w:rPr>
            </w:pPr>
            <w:r w:rsidRPr="003F6B1E">
              <w:rPr>
                <w:rFonts w:ascii="Times New Roman" w:hAnsi="Times New Roman" w:cs="Times New Roman"/>
                <w:b/>
                <w:bCs/>
                <w:sz w:val="22"/>
                <w:szCs w:val="22"/>
              </w:rPr>
              <w:t>NN structure/important EF/script name</w:t>
            </w:r>
          </w:p>
        </w:tc>
      </w:tr>
      <w:tr w:rsidR="00A51AD5" w:rsidRPr="003F6B1E" w14:paraId="693EDE39" w14:textId="77777777" w:rsidTr="00BB0F13">
        <w:tc>
          <w:tcPr>
            <w:tcW w:w="5529" w:type="dxa"/>
            <w:gridSpan w:val="3"/>
          </w:tcPr>
          <w:p w14:paraId="3049E85E" w14:textId="531AC641" w:rsidR="00A51AD5" w:rsidRPr="003F6B1E" w:rsidRDefault="00A51AD5" w:rsidP="00A51AD5">
            <w:pPr>
              <w:rPr>
                <w:rFonts w:ascii="Times New Roman" w:hAnsi="Times New Roman" w:cs="Times New Roman"/>
                <w:sz w:val="22"/>
                <w:szCs w:val="22"/>
              </w:rPr>
            </w:pPr>
            <w:r w:rsidRPr="003F6B1E">
              <w:rPr>
                <w:rFonts w:ascii="Times New Roman" w:hAnsi="Times New Roman" w:cs="Times New Roman"/>
                <w:b/>
                <w:bCs/>
                <w:sz w:val="22"/>
                <w:szCs w:val="22"/>
              </w:rPr>
              <w:t>CHI as 5 levels</w:t>
            </w:r>
            <w:r>
              <w:rPr>
                <w:rFonts w:ascii="Times New Roman" w:hAnsi="Times New Roman" w:cs="Times New Roman"/>
                <w:b/>
                <w:bCs/>
                <w:sz w:val="22"/>
                <w:szCs w:val="22"/>
              </w:rPr>
              <w:t xml:space="preserve">: </w:t>
            </w:r>
            <w:r w:rsidRPr="00A51AD5">
              <w:rPr>
                <w:rFonts w:ascii="Times New Roman" w:hAnsi="Times New Roman" w:cs="Times New Roman"/>
                <w:sz w:val="22"/>
                <w:szCs w:val="22"/>
              </w:rPr>
              <w:t>0, 1, 2, 3, or 4-5</w:t>
            </w:r>
          </w:p>
        </w:tc>
        <w:tc>
          <w:tcPr>
            <w:tcW w:w="1134" w:type="dxa"/>
          </w:tcPr>
          <w:p w14:paraId="1E641D77" w14:textId="77777777" w:rsidR="00A51AD5" w:rsidRPr="003F6B1E" w:rsidRDefault="00A51AD5" w:rsidP="003F6B1E">
            <w:pPr>
              <w:jc w:val="center"/>
              <w:rPr>
                <w:rFonts w:ascii="Times New Roman" w:hAnsi="Times New Roman" w:cs="Times New Roman"/>
                <w:sz w:val="22"/>
                <w:szCs w:val="22"/>
              </w:rPr>
            </w:pPr>
          </w:p>
        </w:tc>
        <w:tc>
          <w:tcPr>
            <w:tcW w:w="5386" w:type="dxa"/>
          </w:tcPr>
          <w:p w14:paraId="01CB245E" w14:textId="77777777" w:rsidR="00A51AD5" w:rsidRPr="003F6B1E" w:rsidRDefault="00A51AD5" w:rsidP="003F6B1E">
            <w:pPr>
              <w:jc w:val="center"/>
              <w:rPr>
                <w:rFonts w:ascii="Times New Roman" w:hAnsi="Times New Roman" w:cs="Times New Roman"/>
                <w:sz w:val="22"/>
                <w:szCs w:val="22"/>
              </w:rPr>
            </w:pPr>
          </w:p>
        </w:tc>
      </w:tr>
      <w:tr w:rsidR="00DA72A1" w:rsidRPr="003F6B1E" w14:paraId="71C6E7A1" w14:textId="77777777" w:rsidTr="00A51AD5">
        <w:tc>
          <w:tcPr>
            <w:tcW w:w="2410" w:type="dxa"/>
          </w:tcPr>
          <w:p w14:paraId="2BE013C4" w14:textId="77777777" w:rsidR="00DA72A1" w:rsidRPr="003F6B1E" w:rsidRDefault="00DA72A1" w:rsidP="003F6B1E">
            <w:pPr>
              <w:jc w:val="center"/>
              <w:rPr>
                <w:rFonts w:ascii="Times New Roman" w:hAnsi="Times New Roman" w:cs="Times New Roman"/>
                <w:sz w:val="22"/>
                <w:szCs w:val="22"/>
              </w:rPr>
            </w:pPr>
            <w:r w:rsidRPr="003F6B1E">
              <w:rPr>
                <w:rFonts w:ascii="Times New Roman" w:hAnsi="Times New Roman" w:cs="Times New Roman"/>
                <w:sz w:val="22"/>
                <w:szCs w:val="22"/>
              </w:rPr>
              <w:t>12 ENV+8 simple ECO</w:t>
            </w:r>
          </w:p>
        </w:tc>
        <w:tc>
          <w:tcPr>
            <w:tcW w:w="851" w:type="dxa"/>
          </w:tcPr>
          <w:p w14:paraId="474038EB" w14:textId="6563CAC0" w:rsidR="00DA72A1" w:rsidRPr="003F6B1E" w:rsidRDefault="00DA72A1" w:rsidP="003F6B1E">
            <w:pPr>
              <w:jc w:val="center"/>
              <w:rPr>
                <w:rFonts w:ascii="Times New Roman" w:hAnsi="Times New Roman" w:cs="Times New Roman"/>
                <w:sz w:val="22"/>
                <w:szCs w:val="22"/>
              </w:rPr>
            </w:pPr>
            <w:r>
              <w:rPr>
                <w:rFonts w:ascii="Times New Roman" w:hAnsi="Times New Roman" w:cs="Times New Roman"/>
                <w:sz w:val="22"/>
                <w:szCs w:val="22"/>
              </w:rPr>
              <w:t>20</w:t>
            </w:r>
          </w:p>
        </w:tc>
        <w:tc>
          <w:tcPr>
            <w:tcW w:w="2268" w:type="dxa"/>
          </w:tcPr>
          <w:p w14:paraId="4E6315A0" w14:textId="28C92293" w:rsidR="00DA72A1" w:rsidRPr="003F6B1E" w:rsidRDefault="00DA72A1" w:rsidP="003F6B1E">
            <w:pPr>
              <w:jc w:val="center"/>
              <w:rPr>
                <w:rFonts w:ascii="Times New Roman" w:hAnsi="Times New Roman" w:cs="Times New Roman"/>
                <w:sz w:val="22"/>
                <w:szCs w:val="22"/>
              </w:rPr>
            </w:pPr>
            <w:r w:rsidRPr="003F6B1E">
              <w:rPr>
                <w:rFonts w:ascii="Times New Roman" w:hAnsi="Times New Roman" w:cs="Times New Roman"/>
                <w:sz w:val="22"/>
                <w:szCs w:val="22"/>
              </w:rPr>
              <w:t>NN GUI-HL1 (n=100)</w:t>
            </w:r>
          </w:p>
        </w:tc>
        <w:tc>
          <w:tcPr>
            <w:tcW w:w="1134" w:type="dxa"/>
          </w:tcPr>
          <w:p w14:paraId="4A4189A5" w14:textId="77777777" w:rsidR="00DA72A1" w:rsidRPr="003F6B1E" w:rsidRDefault="00DA72A1" w:rsidP="003F6B1E">
            <w:pPr>
              <w:jc w:val="center"/>
              <w:rPr>
                <w:rFonts w:ascii="Times New Roman" w:hAnsi="Times New Roman" w:cs="Times New Roman"/>
                <w:sz w:val="22"/>
                <w:szCs w:val="22"/>
              </w:rPr>
            </w:pPr>
            <w:r w:rsidRPr="003F6B1E">
              <w:rPr>
                <w:rFonts w:ascii="Times New Roman" w:hAnsi="Times New Roman" w:cs="Times New Roman"/>
                <w:sz w:val="22"/>
                <w:szCs w:val="22"/>
              </w:rPr>
              <w:t>57</w:t>
            </w:r>
          </w:p>
        </w:tc>
        <w:tc>
          <w:tcPr>
            <w:tcW w:w="5386" w:type="dxa"/>
          </w:tcPr>
          <w:p w14:paraId="4F4A55B5" w14:textId="77777777" w:rsidR="00DA72A1" w:rsidRPr="003F6B1E" w:rsidRDefault="00DA72A1" w:rsidP="003F6B1E">
            <w:pPr>
              <w:jc w:val="center"/>
              <w:rPr>
                <w:rFonts w:ascii="Times New Roman" w:hAnsi="Times New Roman" w:cs="Times New Roman"/>
                <w:sz w:val="22"/>
                <w:szCs w:val="22"/>
              </w:rPr>
            </w:pPr>
          </w:p>
        </w:tc>
      </w:tr>
      <w:tr w:rsidR="00DA72A1" w:rsidRPr="003F6B1E" w14:paraId="0A16B749" w14:textId="77777777" w:rsidTr="00A51AD5">
        <w:tc>
          <w:tcPr>
            <w:tcW w:w="2410" w:type="dxa"/>
          </w:tcPr>
          <w:p w14:paraId="76B0F463" w14:textId="77777777" w:rsidR="00DA72A1" w:rsidRPr="003F6B1E" w:rsidRDefault="00DA72A1" w:rsidP="003F6B1E">
            <w:pPr>
              <w:jc w:val="center"/>
              <w:rPr>
                <w:rFonts w:ascii="Times New Roman" w:hAnsi="Times New Roman" w:cs="Times New Roman"/>
                <w:sz w:val="22"/>
                <w:szCs w:val="22"/>
              </w:rPr>
            </w:pPr>
            <w:r w:rsidRPr="003F6B1E">
              <w:rPr>
                <w:rFonts w:ascii="Times New Roman" w:hAnsi="Times New Roman" w:cs="Times New Roman"/>
                <w:sz w:val="22"/>
                <w:szCs w:val="22"/>
              </w:rPr>
              <w:t xml:space="preserve">12 </w:t>
            </w:r>
            <w:proofErr w:type="spellStart"/>
            <w:r w:rsidRPr="003F6B1E">
              <w:rPr>
                <w:rFonts w:ascii="Times New Roman" w:hAnsi="Times New Roman" w:cs="Times New Roman"/>
                <w:sz w:val="22"/>
                <w:szCs w:val="22"/>
              </w:rPr>
              <w:t>ENV+all</w:t>
            </w:r>
            <w:proofErr w:type="spellEnd"/>
            <w:r w:rsidRPr="003F6B1E">
              <w:rPr>
                <w:rFonts w:ascii="Times New Roman" w:hAnsi="Times New Roman" w:cs="Times New Roman"/>
                <w:sz w:val="22"/>
                <w:szCs w:val="22"/>
              </w:rPr>
              <w:t xml:space="preserve"> ECO</w:t>
            </w:r>
          </w:p>
        </w:tc>
        <w:tc>
          <w:tcPr>
            <w:tcW w:w="851" w:type="dxa"/>
          </w:tcPr>
          <w:p w14:paraId="41BB03F1" w14:textId="1DFB5F4A" w:rsidR="00DA72A1" w:rsidRPr="003F6B1E" w:rsidRDefault="00DA72A1" w:rsidP="003F6B1E">
            <w:pPr>
              <w:jc w:val="center"/>
              <w:rPr>
                <w:rFonts w:ascii="Times New Roman" w:hAnsi="Times New Roman" w:cs="Times New Roman"/>
                <w:sz w:val="22"/>
                <w:szCs w:val="22"/>
              </w:rPr>
            </w:pPr>
            <w:r>
              <w:rPr>
                <w:rFonts w:ascii="Times New Roman" w:hAnsi="Times New Roman" w:cs="Times New Roman"/>
                <w:sz w:val="22"/>
                <w:szCs w:val="22"/>
              </w:rPr>
              <w:t>88</w:t>
            </w:r>
          </w:p>
        </w:tc>
        <w:tc>
          <w:tcPr>
            <w:tcW w:w="2268" w:type="dxa"/>
          </w:tcPr>
          <w:p w14:paraId="7D9C5F31" w14:textId="05D46F35" w:rsidR="00DA72A1" w:rsidRPr="003F6B1E" w:rsidRDefault="00DA72A1" w:rsidP="003F6B1E">
            <w:pPr>
              <w:jc w:val="center"/>
              <w:rPr>
                <w:rFonts w:ascii="Times New Roman" w:hAnsi="Times New Roman" w:cs="Times New Roman"/>
                <w:sz w:val="22"/>
                <w:szCs w:val="22"/>
              </w:rPr>
            </w:pPr>
            <w:r w:rsidRPr="003F6B1E">
              <w:rPr>
                <w:rFonts w:ascii="Times New Roman" w:hAnsi="Times New Roman" w:cs="Times New Roman"/>
                <w:sz w:val="22"/>
                <w:szCs w:val="22"/>
              </w:rPr>
              <w:t>NN GUI-HL1 (n=100)</w:t>
            </w:r>
          </w:p>
        </w:tc>
        <w:tc>
          <w:tcPr>
            <w:tcW w:w="1134" w:type="dxa"/>
          </w:tcPr>
          <w:p w14:paraId="72FCC3EC" w14:textId="77777777" w:rsidR="00DA72A1" w:rsidRPr="003F6B1E" w:rsidRDefault="00DA72A1" w:rsidP="003F6B1E">
            <w:pPr>
              <w:jc w:val="center"/>
              <w:rPr>
                <w:rFonts w:ascii="Times New Roman" w:hAnsi="Times New Roman" w:cs="Times New Roman"/>
                <w:sz w:val="22"/>
                <w:szCs w:val="22"/>
              </w:rPr>
            </w:pPr>
            <w:r w:rsidRPr="003F6B1E">
              <w:rPr>
                <w:rFonts w:ascii="Times New Roman" w:hAnsi="Times New Roman" w:cs="Times New Roman"/>
                <w:sz w:val="22"/>
                <w:szCs w:val="22"/>
              </w:rPr>
              <w:t>62</w:t>
            </w:r>
          </w:p>
        </w:tc>
        <w:tc>
          <w:tcPr>
            <w:tcW w:w="5386" w:type="dxa"/>
          </w:tcPr>
          <w:p w14:paraId="65F52EF1" w14:textId="77777777" w:rsidR="00DA72A1" w:rsidRPr="003F6B1E" w:rsidRDefault="00DA72A1" w:rsidP="003F6B1E">
            <w:pPr>
              <w:jc w:val="center"/>
              <w:rPr>
                <w:rFonts w:ascii="Times New Roman" w:hAnsi="Times New Roman" w:cs="Times New Roman"/>
                <w:sz w:val="22"/>
                <w:szCs w:val="22"/>
              </w:rPr>
            </w:pPr>
          </w:p>
        </w:tc>
      </w:tr>
      <w:tr w:rsidR="00DA72A1" w:rsidRPr="003F6B1E" w14:paraId="68F486B4" w14:textId="77777777" w:rsidTr="00A51AD5">
        <w:tc>
          <w:tcPr>
            <w:tcW w:w="2410" w:type="dxa"/>
          </w:tcPr>
          <w:p w14:paraId="4D82BADA" w14:textId="6DA72D29" w:rsidR="00DA72A1" w:rsidRPr="003F6B1E" w:rsidRDefault="00DA72A1" w:rsidP="00DA72A1">
            <w:pPr>
              <w:jc w:val="center"/>
              <w:rPr>
                <w:rFonts w:ascii="Times New Roman" w:hAnsi="Times New Roman" w:cs="Times New Roman"/>
                <w:sz w:val="22"/>
                <w:szCs w:val="22"/>
              </w:rPr>
            </w:pPr>
            <w:r w:rsidRPr="003F6B1E">
              <w:rPr>
                <w:rFonts w:ascii="Times New Roman" w:hAnsi="Times New Roman" w:cs="Times New Roman"/>
                <w:sz w:val="22"/>
                <w:szCs w:val="22"/>
              </w:rPr>
              <w:t xml:space="preserve">16 </w:t>
            </w:r>
            <w:proofErr w:type="spellStart"/>
            <w:r w:rsidRPr="003F6B1E">
              <w:rPr>
                <w:rFonts w:ascii="Times New Roman" w:hAnsi="Times New Roman" w:cs="Times New Roman"/>
                <w:sz w:val="22"/>
                <w:szCs w:val="22"/>
              </w:rPr>
              <w:t>ENV+all</w:t>
            </w:r>
            <w:proofErr w:type="spellEnd"/>
            <w:r w:rsidRPr="003F6B1E">
              <w:rPr>
                <w:rFonts w:ascii="Times New Roman" w:hAnsi="Times New Roman" w:cs="Times New Roman"/>
                <w:sz w:val="22"/>
                <w:szCs w:val="22"/>
              </w:rPr>
              <w:t xml:space="preserve"> ECO</w:t>
            </w:r>
          </w:p>
        </w:tc>
        <w:tc>
          <w:tcPr>
            <w:tcW w:w="851" w:type="dxa"/>
          </w:tcPr>
          <w:p w14:paraId="2B470D38" w14:textId="417C6E36" w:rsidR="00DA72A1" w:rsidRDefault="00DA72A1" w:rsidP="00DA72A1">
            <w:pPr>
              <w:jc w:val="center"/>
              <w:rPr>
                <w:rFonts w:ascii="Times New Roman" w:hAnsi="Times New Roman" w:cs="Times New Roman"/>
                <w:sz w:val="22"/>
                <w:szCs w:val="22"/>
              </w:rPr>
            </w:pPr>
            <w:r>
              <w:rPr>
                <w:rFonts w:ascii="Times New Roman" w:hAnsi="Times New Roman" w:cs="Times New Roman"/>
                <w:sz w:val="22"/>
                <w:szCs w:val="22"/>
              </w:rPr>
              <w:t>92</w:t>
            </w:r>
          </w:p>
        </w:tc>
        <w:tc>
          <w:tcPr>
            <w:tcW w:w="2268" w:type="dxa"/>
          </w:tcPr>
          <w:p w14:paraId="5FD2F6E2" w14:textId="5D9CF23F" w:rsidR="00DA72A1" w:rsidRPr="003F6B1E" w:rsidRDefault="00DA72A1" w:rsidP="00DA72A1">
            <w:pPr>
              <w:jc w:val="center"/>
              <w:rPr>
                <w:rFonts w:ascii="Times New Roman" w:hAnsi="Times New Roman" w:cs="Times New Roman"/>
                <w:sz w:val="22"/>
                <w:szCs w:val="22"/>
              </w:rPr>
            </w:pPr>
            <w:r w:rsidRPr="003F6B1E">
              <w:rPr>
                <w:rFonts w:ascii="Times New Roman" w:hAnsi="Times New Roman" w:cs="Times New Roman"/>
                <w:sz w:val="22"/>
                <w:szCs w:val="22"/>
              </w:rPr>
              <w:t>NN GUI-HL1 (n=100)</w:t>
            </w:r>
          </w:p>
        </w:tc>
        <w:tc>
          <w:tcPr>
            <w:tcW w:w="1134" w:type="dxa"/>
          </w:tcPr>
          <w:p w14:paraId="3B561844" w14:textId="6906328D" w:rsidR="00DA72A1" w:rsidRPr="003F6B1E" w:rsidRDefault="00DA72A1" w:rsidP="00DA72A1">
            <w:pPr>
              <w:jc w:val="center"/>
              <w:rPr>
                <w:rFonts w:ascii="Times New Roman" w:hAnsi="Times New Roman" w:cs="Times New Roman"/>
                <w:sz w:val="22"/>
                <w:szCs w:val="22"/>
              </w:rPr>
            </w:pPr>
            <w:r w:rsidRPr="003F6B1E">
              <w:rPr>
                <w:rFonts w:ascii="Times New Roman" w:hAnsi="Times New Roman" w:cs="Times New Roman"/>
                <w:sz w:val="22"/>
                <w:szCs w:val="22"/>
              </w:rPr>
              <w:t>&gt;50</w:t>
            </w:r>
          </w:p>
        </w:tc>
        <w:tc>
          <w:tcPr>
            <w:tcW w:w="5386" w:type="dxa"/>
          </w:tcPr>
          <w:p w14:paraId="70EDAC36" w14:textId="77777777" w:rsidR="00DA72A1" w:rsidRPr="003F6B1E" w:rsidRDefault="00DA72A1" w:rsidP="00DA72A1">
            <w:pPr>
              <w:jc w:val="center"/>
              <w:rPr>
                <w:rFonts w:ascii="Times New Roman" w:hAnsi="Times New Roman" w:cs="Times New Roman"/>
                <w:sz w:val="22"/>
                <w:szCs w:val="22"/>
              </w:rPr>
            </w:pPr>
          </w:p>
        </w:tc>
      </w:tr>
      <w:tr w:rsidR="00DA72A1" w:rsidRPr="003F6B1E" w14:paraId="6E626A3B" w14:textId="77777777" w:rsidTr="00A51AD5">
        <w:tc>
          <w:tcPr>
            <w:tcW w:w="2410" w:type="dxa"/>
          </w:tcPr>
          <w:p w14:paraId="248215EE" w14:textId="77777777" w:rsidR="00DA72A1" w:rsidRPr="003F6B1E" w:rsidRDefault="00DA72A1" w:rsidP="00DA72A1">
            <w:pPr>
              <w:jc w:val="center"/>
              <w:rPr>
                <w:rFonts w:ascii="Times New Roman" w:hAnsi="Times New Roman" w:cs="Times New Roman"/>
                <w:sz w:val="22"/>
                <w:szCs w:val="22"/>
              </w:rPr>
            </w:pPr>
            <w:r w:rsidRPr="003F6B1E">
              <w:rPr>
                <w:rFonts w:ascii="Times New Roman" w:hAnsi="Times New Roman" w:cs="Times New Roman"/>
                <w:sz w:val="22"/>
                <w:szCs w:val="22"/>
              </w:rPr>
              <w:t>17 ENV+5 PHYS+73 ECO</w:t>
            </w:r>
          </w:p>
        </w:tc>
        <w:tc>
          <w:tcPr>
            <w:tcW w:w="851" w:type="dxa"/>
          </w:tcPr>
          <w:p w14:paraId="2CE089E1" w14:textId="7C8EC4D4" w:rsidR="00DA72A1" w:rsidRPr="003F6B1E" w:rsidRDefault="00DA72A1" w:rsidP="00DA72A1">
            <w:pPr>
              <w:jc w:val="center"/>
              <w:rPr>
                <w:rFonts w:ascii="Times New Roman" w:hAnsi="Times New Roman" w:cs="Times New Roman"/>
                <w:sz w:val="22"/>
                <w:szCs w:val="22"/>
              </w:rPr>
            </w:pPr>
            <w:r>
              <w:rPr>
                <w:rFonts w:ascii="Times New Roman" w:hAnsi="Times New Roman" w:cs="Times New Roman"/>
                <w:sz w:val="22"/>
                <w:szCs w:val="22"/>
              </w:rPr>
              <w:t>95</w:t>
            </w:r>
          </w:p>
        </w:tc>
        <w:tc>
          <w:tcPr>
            <w:tcW w:w="2268" w:type="dxa"/>
          </w:tcPr>
          <w:p w14:paraId="2D901DF5" w14:textId="3E931D87" w:rsidR="00DA72A1" w:rsidRPr="003F6B1E" w:rsidRDefault="00DA72A1" w:rsidP="00DA72A1">
            <w:pPr>
              <w:jc w:val="center"/>
              <w:rPr>
                <w:rFonts w:ascii="Times New Roman" w:hAnsi="Times New Roman" w:cs="Times New Roman"/>
                <w:sz w:val="22"/>
                <w:szCs w:val="22"/>
              </w:rPr>
            </w:pPr>
            <w:r w:rsidRPr="003F6B1E">
              <w:rPr>
                <w:rFonts w:ascii="Times New Roman" w:hAnsi="Times New Roman" w:cs="Times New Roman"/>
                <w:sz w:val="22"/>
                <w:szCs w:val="22"/>
              </w:rPr>
              <w:t>NN GUI-HL1 (n=600)</w:t>
            </w:r>
          </w:p>
        </w:tc>
        <w:tc>
          <w:tcPr>
            <w:tcW w:w="1134" w:type="dxa"/>
          </w:tcPr>
          <w:p w14:paraId="0CDA1952" w14:textId="77777777" w:rsidR="00DA72A1" w:rsidRPr="003F6B1E" w:rsidRDefault="00DA72A1" w:rsidP="00DA72A1">
            <w:pPr>
              <w:jc w:val="center"/>
              <w:rPr>
                <w:rFonts w:ascii="Times New Roman" w:hAnsi="Times New Roman" w:cs="Times New Roman"/>
                <w:sz w:val="22"/>
                <w:szCs w:val="22"/>
              </w:rPr>
            </w:pPr>
            <w:r w:rsidRPr="003F6B1E">
              <w:rPr>
                <w:rFonts w:ascii="Times New Roman" w:hAnsi="Times New Roman" w:cs="Times New Roman"/>
                <w:sz w:val="22"/>
                <w:szCs w:val="22"/>
              </w:rPr>
              <w:t>10</w:t>
            </w:r>
          </w:p>
        </w:tc>
        <w:tc>
          <w:tcPr>
            <w:tcW w:w="5386" w:type="dxa"/>
          </w:tcPr>
          <w:p w14:paraId="260A260C" w14:textId="1D91C42D" w:rsidR="00DA72A1" w:rsidRPr="003F6B1E" w:rsidRDefault="00DA72A1" w:rsidP="00DA72A1">
            <w:pPr>
              <w:jc w:val="center"/>
              <w:rPr>
                <w:rFonts w:ascii="Times New Roman" w:hAnsi="Times New Roman" w:cs="Times New Roman"/>
                <w:sz w:val="22"/>
                <w:szCs w:val="22"/>
              </w:rPr>
            </w:pPr>
            <w:r w:rsidRPr="003F6B1E">
              <w:rPr>
                <w:rFonts w:ascii="Times New Roman" w:hAnsi="Times New Roman" w:cs="Times New Roman"/>
                <w:sz w:val="22"/>
                <w:szCs w:val="22"/>
              </w:rPr>
              <w:t>Gaussian(1)-</w:t>
            </w:r>
            <w:proofErr w:type="gramStart"/>
            <w:r w:rsidRPr="003F6B1E">
              <w:rPr>
                <w:rFonts w:ascii="Times New Roman" w:hAnsi="Times New Roman" w:cs="Times New Roman"/>
                <w:sz w:val="22"/>
                <w:szCs w:val="22"/>
              </w:rPr>
              <w:t>boost(</w:t>
            </w:r>
            <w:proofErr w:type="gramEnd"/>
            <w:r w:rsidRPr="003F6B1E">
              <w:rPr>
                <w:rFonts w:ascii="Times New Roman" w:hAnsi="Times New Roman" w:cs="Times New Roman"/>
                <w:sz w:val="22"/>
                <w:szCs w:val="22"/>
              </w:rPr>
              <w:t xml:space="preserve">11)/max. </w:t>
            </w:r>
            <w:r>
              <w:rPr>
                <w:rFonts w:ascii="Times New Roman" w:hAnsi="Times New Roman" w:cs="Times New Roman"/>
                <w:sz w:val="22"/>
                <w:szCs w:val="22"/>
              </w:rPr>
              <w:t xml:space="preserve">colony </w:t>
            </w:r>
            <w:r w:rsidRPr="003F6B1E">
              <w:rPr>
                <w:rFonts w:ascii="Times New Roman" w:hAnsi="Times New Roman" w:cs="Times New Roman"/>
                <w:sz w:val="22"/>
                <w:szCs w:val="22"/>
              </w:rPr>
              <w:t>length/neural of CHI (norm quant)-binned 95 EF HL1 MR=10%</w:t>
            </w:r>
          </w:p>
        </w:tc>
      </w:tr>
      <w:tr w:rsidR="00A51AD5" w:rsidRPr="003F6B1E" w14:paraId="454904BC" w14:textId="77777777" w:rsidTr="001816EF">
        <w:tc>
          <w:tcPr>
            <w:tcW w:w="3261" w:type="dxa"/>
            <w:gridSpan w:val="2"/>
          </w:tcPr>
          <w:p w14:paraId="16BA82B0" w14:textId="1745BE07" w:rsidR="00A51AD5" w:rsidRPr="003F6B1E" w:rsidRDefault="00A51AD5" w:rsidP="00A51AD5">
            <w:pPr>
              <w:rPr>
                <w:rFonts w:ascii="Times New Roman" w:hAnsi="Times New Roman" w:cs="Times New Roman"/>
                <w:sz w:val="22"/>
                <w:szCs w:val="22"/>
              </w:rPr>
            </w:pPr>
            <w:r w:rsidRPr="003F6B1E">
              <w:rPr>
                <w:rFonts w:ascii="Times New Roman" w:hAnsi="Times New Roman" w:cs="Times New Roman"/>
                <w:b/>
                <w:bCs/>
                <w:sz w:val="22"/>
                <w:szCs w:val="22"/>
              </w:rPr>
              <w:t>Continuous CHI</w:t>
            </w:r>
            <w:r>
              <w:rPr>
                <w:rFonts w:ascii="Times New Roman" w:hAnsi="Times New Roman" w:cs="Times New Roman"/>
                <w:b/>
                <w:bCs/>
                <w:sz w:val="22"/>
                <w:szCs w:val="22"/>
              </w:rPr>
              <w:t xml:space="preserve">: </w:t>
            </w:r>
            <w:r w:rsidRPr="00A51AD5">
              <w:rPr>
                <w:rFonts w:ascii="Times New Roman" w:hAnsi="Times New Roman" w:cs="Times New Roman"/>
                <w:sz w:val="22"/>
                <w:szCs w:val="22"/>
              </w:rPr>
              <w:t>0 to 5</w:t>
            </w:r>
          </w:p>
        </w:tc>
        <w:tc>
          <w:tcPr>
            <w:tcW w:w="2268" w:type="dxa"/>
          </w:tcPr>
          <w:p w14:paraId="57A0DEB9" w14:textId="7A973ADF" w:rsidR="00A51AD5" w:rsidRPr="003F6B1E" w:rsidRDefault="00A51AD5" w:rsidP="00DA72A1">
            <w:pPr>
              <w:jc w:val="center"/>
              <w:rPr>
                <w:rFonts w:ascii="Times New Roman" w:hAnsi="Times New Roman" w:cs="Times New Roman"/>
                <w:sz w:val="22"/>
                <w:szCs w:val="22"/>
              </w:rPr>
            </w:pPr>
          </w:p>
        </w:tc>
        <w:tc>
          <w:tcPr>
            <w:tcW w:w="1134" w:type="dxa"/>
          </w:tcPr>
          <w:p w14:paraId="518D3D8A" w14:textId="77777777" w:rsidR="00A51AD5" w:rsidRPr="003F6B1E" w:rsidRDefault="00A51AD5" w:rsidP="00DA72A1">
            <w:pPr>
              <w:jc w:val="center"/>
              <w:rPr>
                <w:rFonts w:ascii="Times New Roman" w:hAnsi="Times New Roman" w:cs="Times New Roman"/>
                <w:b/>
                <w:bCs/>
                <w:sz w:val="22"/>
                <w:szCs w:val="22"/>
              </w:rPr>
            </w:pPr>
            <w:r w:rsidRPr="003F6B1E">
              <w:rPr>
                <w:rFonts w:ascii="Times New Roman" w:hAnsi="Times New Roman" w:cs="Times New Roman"/>
                <w:b/>
                <w:bCs/>
                <w:sz w:val="22"/>
                <w:szCs w:val="22"/>
              </w:rPr>
              <w:t>Val R</w:t>
            </w:r>
            <w:r w:rsidRPr="003F6B1E">
              <w:rPr>
                <w:rFonts w:ascii="Times New Roman" w:hAnsi="Times New Roman" w:cs="Times New Roman"/>
                <w:b/>
                <w:bCs/>
                <w:sz w:val="22"/>
                <w:szCs w:val="22"/>
                <w:vertAlign w:val="superscript"/>
              </w:rPr>
              <w:t>2</w:t>
            </w:r>
          </w:p>
        </w:tc>
        <w:tc>
          <w:tcPr>
            <w:tcW w:w="5386" w:type="dxa"/>
          </w:tcPr>
          <w:p w14:paraId="327ECB46" w14:textId="77777777" w:rsidR="00A51AD5" w:rsidRPr="003F6B1E" w:rsidRDefault="00A51AD5" w:rsidP="00DA72A1">
            <w:pPr>
              <w:jc w:val="center"/>
              <w:rPr>
                <w:rFonts w:ascii="Times New Roman" w:hAnsi="Times New Roman" w:cs="Times New Roman"/>
                <w:sz w:val="22"/>
                <w:szCs w:val="22"/>
              </w:rPr>
            </w:pPr>
          </w:p>
        </w:tc>
      </w:tr>
      <w:tr w:rsidR="00DA72A1" w:rsidRPr="003F6B1E" w14:paraId="28CD16C7" w14:textId="77777777" w:rsidTr="00A51AD5">
        <w:tc>
          <w:tcPr>
            <w:tcW w:w="2410" w:type="dxa"/>
          </w:tcPr>
          <w:p w14:paraId="1D478501" w14:textId="7446BF4C" w:rsidR="00DA72A1" w:rsidRPr="003F6B1E" w:rsidRDefault="00DA72A1" w:rsidP="00DA72A1">
            <w:pPr>
              <w:jc w:val="center"/>
              <w:rPr>
                <w:rFonts w:ascii="Times New Roman" w:hAnsi="Times New Roman" w:cs="Times New Roman"/>
                <w:sz w:val="22"/>
                <w:szCs w:val="22"/>
              </w:rPr>
            </w:pPr>
            <w:r w:rsidRPr="003F6B1E">
              <w:rPr>
                <w:rFonts w:ascii="Times New Roman" w:hAnsi="Times New Roman" w:cs="Times New Roman"/>
                <w:sz w:val="22"/>
                <w:szCs w:val="22"/>
              </w:rPr>
              <w:t xml:space="preserve">16 </w:t>
            </w:r>
            <w:proofErr w:type="spellStart"/>
            <w:r w:rsidRPr="003F6B1E">
              <w:rPr>
                <w:rFonts w:ascii="Times New Roman" w:hAnsi="Times New Roman" w:cs="Times New Roman"/>
                <w:sz w:val="22"/>
                <w:szCs w:val="22"/>
              </w:rPr>
              <w:t>ENV+all</w:t>
            </w:r>
            <w:proofErr w:type="spellEnd"/>
            <w:r w:rsidRPr="003F6B1E">
              <w:rPr>
                <w:rFonts w:ascii="Times New Roman" w:hAnsi="Times New Roman" w:cs="Times New Roman"/>
                <w:sz w:val="22"/>
                <w:szCs w:val="22"/>
              </w:rPr>
              <w:t xml:space="preserve"> </w:t>
            </w:r>
            <w:proofErr w:type="spellStart"/>
            <w:r w:rsidRPr="003F6B1E">
              <w:rPr>
                <w:rFonts w:ascii="Times New Roman" w:hAnsi="Times New Roman" w:cs="Times New Roman"/>
                <w:sz w:val="22"/>
                <w:szCs w:val="22"/>
              </w:rPr>
              <w:t>ECO</w:t>
            </w:r>
            <w:r w:rsidRPr="00DA72A1">
              <w:rPr>
                <w:rFonts w:ascii="Times New Roman" w:hAnsi="Times New Roman" w:cs="Times New Roman"/>
                <w:sz w:val="22"/>
                <w:szCs w:val="22"/>
                <w:vertAlign w:val="superscript"/>
              </w:rPr>
              <w:t>a</w:t>
            </w:r>
            <w:proofErr w:type="spellEnd"/>
          </w:p>
        </w:tc>
        <w:tc>
          <w:tcPr>
            <w:tcW w:w="851" w:type="dxa"/>
          </w:tcPr>
          <w:p w14:paraId="4DCFAA13" w14:textId="423040BE" w:rsidR="00DA72A1" w:rsidRPr="003F6B1E" w:rsidRDefault="00DA72A1" w:rsidP="00DA72A1">
            <w:pPr>
              <w:jc w:val="center"/>
              <w:rPr>
                <w:rFonts w:ascii="Times New Roman" w:hAnsi="Times New Roman" w:cs="Times New Roman"/>
                <w:sz w:val="22"/>
                <w:szCs w:val="22"/>
              </w:rPr>
            </w:pPr>
            <w:r>
              <w:rPr>
                <w:rFonts w:ascii="Times New Roman" w:hAnsi="Times New Roman" w:cs="Times New Roman"/>
                <w:sz w:val="22"/>
                <w:szCs w:val="22"/>
              </w:rPr>
              <w:t>92</w:t>
            </w:r>
          </w:p>
        </w:tc>
        <w:tc>
          <w:tcPr>
            <w:tcW w:w="2268" w:type="dxa"/>
          </w:tcPr>
          <w:p w14:paraId="5BC62FA2" w14:textId="0C344F37" w:rsidR="00DA72A1" w:rsidRPr="003F6B1E" w:rsidRDefault="00DA72A1" w:rsidP="00DA72A1">
            <w:pPr>
              <w:jc w:val="center"/>
              <w:rPr>
                <w:rFonts w:ascii="Times New Roman" w:hAnsi="Times New Roman" w:cs="Times New Roman"/>
                <w:sz w:val="22"/>
                <w:szCs w:val="22"/>
              </w:rPr>
            </w:pPr>
            <w:r w:rsidRPr="003F6B1E">
              <w:rPr>
                <w:rFonts w:ascii="Times New Roman" w:hAnsi="Times New Roman" w:cs="Times New Roman"/>
                <w:sz w:val="22"/>
                <w:szCs w:val="22"/>
              </w:rPr>
              <w:t>NN GUI-HL1 (n=500)</w:t>
            </w:r>
          </w:p>
        </w:tc>
        <w:tc>
          <w:tcPr>
            <w:tcW w:w="1134" w:type="dxa"/>
          </w:tcPr>
          <w:p w14:paraId="5D1E4380" w14:textId="77777777" w:rsidR="00DA72A1" w:rsidRPr="003F6B1E" w:rsidRDefault="00DA72A1" w:rsidP="00DA72A1">
            <w:pPr>
              <w:jc w:val="center"/>
              <w:rPr>
                <w:rFonts w:ascii="Times New Roman" w:hAnsi="Times New Roman" w:cs="Times New Roman"/>
                <w:sz w:val="22"/>
                <w:szCs w:val="22"/>
              </w:rPr>
            </w:pPr>
            <w:r w:rsidRPr="003F6B1E">
              <w:rPr>
                <w:rFonts w:ascii="Times New Roman" w:hAnsi="Times New Roman" w:cs="Times New Roman"/>
                <w:sz w:val="22"/>
                <w:szCs w:val="22"/>
              </w:rPr>
              <w:t>0.55</w:t>
            </w:r>
          </w:p>
        </w:tc>
        <w:tc>
          <w:tcPr>
            <w:tcW w:w="5386" w:type="dxa"/>
          </w:tcPr>
          <w:p w14:paraId="6D1063AF" w14:textId="77777777" w:rsidR="00DA72A1" w:rsidRPr="003F6B1E" w:rsidRDefault="00DA72A1" w:rsidP="00DA72A1">
            <w:pPr>
              <w:jc w:val="center"/>
              <w:rPr>
                <w:rFonts w:ascii="Times New Roman" w:hAnsi="Times New Roman" w:cs="Times New Roman"/>
                <w:sz w:val="22"/>
                <w:szCs w:val="22"/>
              </w:rPr>
            </w:pPr>
          </w:p>
        </w:tc>
      </w:tr>
      <w:tr w:rsidR="00DA72A1" w:rsidRPr="003F6B1E" w14:paraId="5EC990B3" w14:textId="77777777" w:rsidTr="00A51AD5">
        <w:tc>
          <w:tcPr>
            <w:tcW w:w="2410" w:type="dxa"/>
          </w:tcPr>
          <w:p w14:paraId="5EEFA0D7" w14:textId="32FC946D" w:rsidR="00DA72A1" w:rsidRPr="003F6B1E" w:rsidRDefault="00DA72A1" w:rsidP="00DA72A1">
            <w:pPr>
              <w:jc w:val="center"/>
              <w:rPr>
                <w:rFonts w:ascii="Times New Roman" w:hAnsi="Times New Roman" w:cs="Times New Roman"/>
                <w:sz w:val="22"/>
                <w:szCs w:val="22"/>
              </w:rPr>
            </w:pPr>
            <w:r w:rsidRPr="003F6B1E">
              <w:rPr>
                <w:rFonts w:ascii="Times New Roman" w:hAnsi="Times New Roman" w:cs="Times New Roman"/>
                <w:sz w:val="22"/>
                <w:szCs w:val="22"/>
              </w:rPr>
              <w:t xml:space="preserve">17ENV+all </w:t>
            </w:r>
            <w:proofErr w:type="spellStart"/>
            <w:r w:rsidRPr="003F6B1E">
              <w:rPr>
                <w:rFonts w:ascii="Times New Roman" w:hAnsi="Times New Roman" w:cs="Times New Roman"/>
                <w:sz w:val="22"/>
                <w:szCs w:val="22"/>
              </w:rPr>
              <w:t>ECO</w:t>
            </w:r>
            <w:r w:rsidRPr="00DA72A1">
              <w:rPr>
                <w:rFonts w:ascii="Times New Roman" w:hAnsi="Times New Roman" w:cs="Times New Roman"/>
                <w:sz w:val="22"/>
                <w:szCs w:val="22"/>
                <w:vertAlign w:val="superscript"/>
              </w:rPr>
              <w:t>a</w:t>
            </w:r>
            <w:proofErr w:type="spellEnd"/>
          </w:p>
        </w:tc>
        <w:tc>
          <w:tcPr>
            <w:tcW w:w="851" w:type="dxa"/>
          </w:tcPr>
          <w:p w14:paraId="0533138A" w14:textId="73C6AB36" w:rsidR="00DA72A1" w:rsidRPr="003F6B1E" w:rsidRDefault="00DA72A1" w:rsidP="00DA72A1">
            <w:pPr>
              <w:jc w:val="center"/>
              <w:rPr>
                <w:rFonts w:ascii="Times New Roman" w:hAnsi="Times New Roman" w:cs="Times New Roman"/>
                <w:sz w:val="22"/>
                <w:szCs w:val="22"/>
              </w:rPr>
            </w:pPr>
            <w:r>
              <w:rPr>
                <w:rFonts w:ascii="Times New Roman" w:hAnsi="Times New Roman" w:cs="Times New Roman"/>
                <w:sz w:val="22"/>
                <w:szCs w:val="22"/>
              </w:rPr>
              <w:t>93</w:t>
            </w:r>
          </w:p>
        </w:tc>
        <w:tc>
          <w:tcPr>
            <w:tcW w:w="2268" w:type="dxa"/>
          </w:tcPr>
          <w:p w14:paraId="29FA3C10" w14:textId="32BC847A" w:rsidR="00DA72A1" w:rsidRPr="003F6B1E" w:rsidRDefault="00DA72A1" w:rsidP="00DA72A1">
            <w:pPr>
              <w:jc w:val="center"/>
              <w:rPr>
                <w:rFonts w:ascii="Times New Roman" w:hAnsi="Times New Roman" w:cs="Times New Roman"/>
                <w:sz w:val="22"/>
                <w:szCs w:val="22"/>
              </w:rPr>
            </w:pPr>
            <w:r w:rsidRPr="003F6B1E">
              <w:rPr>
                <w:rFonts w:ascii="Times New Roman" w:hAnsi="Times New Roman" w:cs="Times New Roman"/>
                <w:sz w:val="22"/>
                <w:szCs w:val="22"/>
              </w:rPr>
              <w:t>NN GUI-HL1 (n=100)</w:t>
            </w:r>
          </w:p>
        </w:tc>
        <w:tc>
          <w:tcPr>
            <w:tcW w:w="1134" w:type="dxa"/>
          </w:tcPr>
          <w:p w14:paraId="7FDEF120" w14:textId="77777777" w:rsidR="00DA72A1" w:rsidRPr="003F6B1E" w:rsidRDefault="00DA72A1" w:rsidP="00DA72A1">
            <w:pPr>
              <w:jc w:val="center"/>
              <w:rPr>
                <w:rFonts w:ascii="Times New Roman" w:hAnsi="Times New Roman" w:cs="Times New Roman"/>
                <w:sz w:val="22"/>
                <w:szCs w:val="22"/>
              </w:rPr>
            </w:pPr>
            <w:r w:rsidRPr="003F6B1E">
              <w:rPr>
                <w:rFonts w:ascii="Times New Roman" w:hAnsi="Times New Roman" w:cs="Times New Roman"/>
                <w:sz w:val="22"/>
                <w:szCs w:val="22"/>
              </w:rPr>
              <w:t>0.56</w:t>
            </w:r>
          </w:p>
        </w:tc>
        <w:tc>
          <w:tcPr>
            <w:tcW w:w="5386" w:type="dxa"/>
          </w:tcPr>
          <w:p w14:paraId="26D5451F" w14:textId="77777777" w:rsidR="00DA72A1" w:rsidRPr="003F6B1E" w:rsidRDefault="00DA72A1" w:rsidP="00DA72A1">
            <w:pPr>
              <w:jc w:val="center"/>
              <w:rPr>
                <w:rFonts w:ascii="Times New Roman" w:hAnsi="Times New Roman" w:cs="Times New Roman"/>
                <w:sz w:val="22"/>
                <w:szCs w:val="22"/>
              </w:rPr>
            </w:pPr>
          </w:p>
        </w:tc>
      </w:tr>
      <w:tr w:rsidR="00DA72A1" w:rsidRPr="003F6B1E" w14:paraId="3B328879" w14:textId="77777777" w:rsidTr="00A51AD5">
        <w:tc>
          <w:tcPr>
            <w:tcW w:w="2410" w:type="dxa"/>
          </w:tcPr>
          <w:p w14:paraId="240B8C3A" w14:textId="36C69BB9" w:rsidR="00DA72A1" w:rsidRPr="003F6B1E" w:rsidRDefault="00DA72A1" w:rsidP="00DA72A1">
            <w:pPr>
              <w:jc w:val="center"/>
              <w:rPr>
                <w:rFonts w:ascii="Times New Roman" w:hAnsi="Times New Roman" w:cs="Times New Roman"/>
                <w:sz w:val="22"/>
                <w:szCs w:val="22"/>
              </w:rPr>
            </w:pPr>
            <w:r w:rsidRPr="003F6B1E">
              <w:rPr>
                <w:rFonts w:ascii="Times New Roman" w:hAnsi="Times New Roman" w:cs="Times New Roman"/>
                <w:sz w:val="22"/>
                <w:szCs w:val="22"/>
              </w:rPr>
              <w:t xml:space="preserve">93 </w:t>
            </w:r>
            <w:proofErr w:type="spellStart"/>
            <w:r w:rsidRPr="003F6B1E">
              <w:rPr>
                <w:rFonts w:ascii="Times New Roman" w:hAnsi="Times New Roman" w:cs="Times New Roman"/>
                <w:sz w:val="22"/>
                <w:szCs w:val="22"/>
              </w:rPr>
              <w:t>EF</w:t>
            </w:r>
            <w:r w:rsidR="00C93D8A">
              <w:rPr>
                <w:rFonts w:ascii="Times New Roman" w:hAnsi="Times New Roman" w:cs="Times New Roman"/>
                <w:sz w:val="22"/>
                <w:szCs w:val="22"/>
                <w:vertAlign w:val="superscript"/>
              </w:rPr>
              <w:t>b</w:t>
            </w:r>
            <w:proofErr w:type="spellEnd"/>
          </w:p>
        </w:tc>
        <w:tc>
          <w:tcPr>
            <w:tcW w:w="851" w:type="dxa"/>
          </w:tcPr>
          <w:p w14:paraId="36967342" w14:textId="61346CD3" w:rsidR="00DA72A1" w:rsidRPr="003F6B1E" w:rsidRDefault="00DA72A1" w:rsidP="00DA72A1">
            <w:pPr>
              <w:jc w:val="center"/>
              <w:rPr>
                <w:rFonts w:ascii="Times New Roman" w:hAnsi="Times New Roman" w:cs="Times New Roman"/>
                <w:sz w:val="22"/>
                <w:szCs w:val="22"/>
              </w:rPr>
            </w:pPr>
            <w:r>
              <w:rPr>
                <w:rFonts w:ascii="Times New Roman" w:hAnsi="Times New Roman" w:cs="Times New Roman"/>
                <w:sz w:val="22"/>
                <w:szCs w:val="22"/>
              </w:rPr>
              <w:t>93</w:t>
            </w:r>
          </w:p>
        </w:tc>
        <w:tc>
          <w:tcPr>
            <w:tcW w:w="2268" w:type="dxa"/>
          </w:tcPr>
          <w:p w14:paraId="6A0F444A" w14:textId="15D8BB4F" w:rsidR="00DA72A1" w:rsidRPr="003F6B1E" w:rsidRDefault="00DA72A1" w:rsidP="00DA72A1">
            <w:pPr>
              <w:jc w:val="center"/>
              <w:rPr>
                <w:rFonts w:ascii="Times New Roman" w:hAnsi="Times New Roman" w:cs="Times New Roman"/>
                <w:sz w:val="22"/>
                <w:szCs w:val="22"/>
              </w:rPr>
            </w:pPr>
            <w:r w:rsidRPr="003F6B1E">
              <w:rPr>
                <w:rFonts w:ascii="Times New Roman" w:hAnsi="Times New Roman" w:cs="Times New Roman"/>
                <w:sz w:val="22"/>
                <w:szCs w:val="22"/>
              </w:rPr>
              <w:t>NN GUI-HL1 (n=100)</w:t>
            </w:r>
          </w:p>
        </w:tc>
        <w:tc>
          <w:tcPr>
            <w:tcW w:w="1134" w:type="dxa"/>
          </w:tcPr>
          <w:p w14:paraId="66BBC610" w14:textId="77777777" w:rsidR="00DA72A1" w:rsidRPr="003F6B1E" w:rsidRDefault="00DA72A1" w:rsidP="00DA72A1">
            <w:pPr>
              <w:jc w:val="center"/>
              <w:rPr>
                <w:rFonts w:ascii="Times New Roman" w:hAnsi="Times New Roman" w:cs="Times New Roman"/>
                <w:sz w:val="22"/>
                <w:szCs w:val="22"/>
              </w:rPr>
            </w:pPr>
            <w:r w:rsidRPr="003F6B1E">
              <w:rPr>
                <w:rFonts w:ascii="Times New Roman" w:hAnsi="Times New Roman" w:cs="Times New Roman"/>
                <w:sz w:val="22"/>
                <w:szCs w:val="22"/>
              </w:rPr>
              <w:t>0.67</w:t>
            </w:r>
          </w:p>
        </w:tc>
        <w:tc>
          <w:tcPr>
            <w:tcW w:w="5386" w:type="dxa"/>
          </w:tcPr>
          <w:p w14:paraId="4CAA4554" w14:textId="77777777" w:rsidR="00DA72A1" w:rsidRPr="003F6B1E" w:rsidRDefault="00DA72A1" w:rsidP="00DA72A1">
            <w:pPr>
              <w:jc w:val="center"/>
              <w:rPr>
                <w:rFonts w:ascii="Times New Roman" w:hAnsi="Times New Roman" w:cs="Times New Roman"/>
                <w:sz w:val="22"/>
                <w:szCs w:val="22"/>
              </w:rPr>
            </w:pPr>
          </w:p>
        </w:tc>
      </w:tr>
      <w:tr w:rsidR="00DA72A1" w:rsidRPr="003F6B1E" w14:paraId="26E95E5D" w14:textId="77777777" w:rsidTr="00A51AD5">
        <w:tc>
          <w:tcPr>
            <w:tcW w:w="2410" w:type="dxa"/>
          </w:tcPr>
          <w:p w14:paraId="1CAA6572" w14:textId="43F46F70" w:rsidR="00DA72A1" w:rsidRPr="003F6B1E" w:rsidRDefault="00DA72A1" w:rsidP="00DA72A1">
            <w:pPr>
              <w:jc w:val="center"/>
              <w:rPr>
                <w:rFonts w:ascii="Times New Roman" w:hAnsi="Times New Roman" w:cs="Times New Roman"/>
                <w:b/>
                <w:bCs/>
                <w:sz w:val="22"/>
                <w:szCs w:val="22"/>
              </w:rPr>
            </w:pPr>
            <w:r w:rsidRPr="003F6B1E">
              <w:rPr>
                <w:rFonts w:ascii="Times New Roman" w:hAnsi="Times New Roman" w:cs="Times New Roman"/>
                <w:sz w:val="22"/>
                <w:szCs w:val="22"/>
              </w:rPr>
              <w:t xml:space="preserve">93 </w:t>
            </w:r>
            <w:proofErr w:type="spellStart"/>
            <w:r w:rsidRPr="003F6B1E">
              <w:rPr>
                <w:rFonts w:ascii="Times New Roman" w:hAnsi="Times New Roman" w:cs="Times New Roman"/>
                <w:sz w:val="22"/>
                <w:szCs w:val="22"/>
              </w:rPr>
              <w:t>EF</w:t>
            </w:r>
            <w:r w:rsidR="00C93D8A">
              <w:rPr>
                <w:rFonts w:ascii="Times New Roman" w:hAnsi="Times New Roman" w:cs="Times New Roman"/>
                <w:sz w:val="22"/>
                <w:szCs w:val="22"/>
                <w:vertAlign w:val="superscript"/>
              </w:rPr>
              <w:t>b</w:t>
            </w:r>
            <w:proofErr w:type="spellEnd"/>
          </w:p>
        </w:tc>
        <w:tc>
          <w:tcPr>
            <w:tcW w:w="851" w:type="dxa"/>
          </w:tcPr>
          <w:p w14:paraId="0B483CD9" w14:textId="325A4524" w:rsidR="00DA72A1" w:rsidRPr="003F6B1E" w:rsidRDefault="00DA72A1" w:rsidP="00DA72A1">
            <w:pPr>
              <w:jc w:val="center"/>
              <w:rPr>
                <w:rFonts w:ascii="Times New Roman" w:hAnsi="Times New Roman" w:cs="Times New Roman"/>
                <w:sz w:val="22"/>
                <w:szCs w:val="22"/>
              </w:rPr>
            </w:pPr>
            <w:r>
              <w:rPr>
                <w:rFonts w:ascii="Times New Roman" w:hAnsi="Times New Roman" w:cs="Times New Roman"/>
                <w:sz w:val="22"/>
                <w:szCs w:val="22"/>
              </w:rPr>
              <w:t>93</w:t>
            </w:r>
          </w:p>
        </w:tc>
        <w:tc>
          <w:tcPr>
            <w:tcW w:w="2268" w:type="dxa"/>
          </w:tcPr>
          <w:p w14:paraId="500297EF" w14:textId="44D06F3C" w:rsidR="00DA72A1" w:rsidRPr="003F6B1E" w:rsidRDefault="00DA72A1" w:rsidP="00DA72A1">
            <w:pPr>
              <w:jc w:val="center"/>
              <w:rPr>
                <w:rFonts w:ascii="Times New Roman" w:hAnsi="Times New Roman" w:cs="Times New Roman"/>
                <w:sz w:val="22"/>
                <w:szCs w:val="22"/>
              </w:rPr>
            </w:pPr>
            <w:r w:rsidRPr="003F6B1E">
              <w:rPr>
                <w:rFonts w:ascii="Times New Roman" w:hAnsi="Times New Roman" w:cs="Times New Roman"/>
                <w:sz w:val="22"/>
                <w:szCs w:val="22"/>
              </w:rPr>
              <w:t>NN GUI-HL2 (n=300)</w:t>
            </w:r>
          </w:p>
        </w:tc>
        <w:tc>
          <w:tcPr>
            <w:tcW w:w="1134" w:type="dxa"/>
          </w:tcPr>
          <w:p w14:paraId="0E8B9DA5" w14:textId="77777777" w:rsidR="00DA72A1" w:rsidRPr="003F6B1E" w:rsidRDefault="00DA72A1" w:rsidP="00DA72A1">
            <w:pPr>
              <w:jc w:val="center"/>
              <w:rPr>
                <w:rFonts w:ascii="Times New Roman" w:hAnsi="Times New Roman" w:cs="Times New Roman"/>
                <w:sz w:val="22"/>
                <w:szCs w:val="22"/>
              </w:rPr>
            </w:pPr>
            <w:r w:rsidRPr="003F6B1E">
              <w:rPr>
                <w:rFonts w:ascii="Times New Roman" w:hAnsi="Times New Roman" w:cs="Times New Roman"/>
                <w:sz w:val="22"/>
                <w:szCs w:val="22"/>
              </w:rPr>
              <w:t>all failed</w:t>
            </w:r>
          </w:p>
        </w:tc>
        <w:tc>
          <w:tcPr>
            <w:tcW w:w="5386" w:type="dxa"/>
          </w:tcPr>
          <w:p w14:paraId="1D2B730C" w14:textId="77777777" w:rsidR="00DA72A1" w:rsidRPr="003F6B1E" w:rsidRDefault="00DA72A1" w:rsidP="00DA72A1">
            <w:pPr>
              <w:jc w:val="center"/>
              <w:rPr>
                <w:rFonts w:ascii="Times New Roman" w:hAnsi="Times New Roman" w:cs="Times New Roman"/>
                <w:sz w:val="22"/>
                <w:szCs w:val="22"/>
              </w:rPr>
            </w:pPr>
          </w:p>
        </w:tc>
      </w:tr>
      <w:tr w:rsidR="00DA72A1" w:rsidRPr="003F6B1E" w14:paraId="3E78599A" w14:textId="77777777" w:rsidTr="00A51AD5">
        <w:tc>
          <w:tcPr>
            <w:tcW w:w="2410" w:type="dxa"/>
          </w:tcPr>
          <w:p w14:paraId="32AEA0D5" w14:textId="7F4D3100" w:rsidR="00DA72A1" w:rsidRPr="003F6B1E" w:rsidRDefault="00DA72A1" w:rsidP="00DA72A1">
            <w:pPr>
              <w:jc w:val="center"/>
              <w:rPr>
                <w:rFonts w:ascii="Times New Roman" w:hAnsi="Times New Roman" w:cs="Times New Roman"/>
                <w:sz w:val="22"/>
                <w:szCs w:val="22"/>
              </w:rPr>
            </w:pPr>
            <w:r w:rsidRPr="003F6B1E">
              <w:rPr>
                <w:rFonts w:ascii="Times New Roman" w:hAnsi="Times New Roman" w:cs="Times New Roman"/>
                <w:sz w:val="22"/>
                <w:szCs w:val="22"/>
              </w:rPr>
              <w:t xml:space="preserve">95 </w:t>
            </w:r>
            <w:proofErr w:type="spellStart"/>
            <w:r w:rsidRPr="003F6B1E">
              <w:rPr>
                <w:rFonts w:ascii="Times New Roman" w:hAnsi="Times New Roman" w:cs="Times New Roman"/>
                <w:sz w:val="22"/>
                <w:szCs w:val="22"/>
              </w:rPr>
              <w:t>EF</w:t>
            </w:r>
            <w:r w:rsidR="00C93D8A">
              <w:rPr>
                <w:rFonts w:ascii="Times New Roman" w:hAnsi="Times New Roman" w:cs="Times New Roman"/>
                <w:sz w:val="22"/>
                <w:szCs w:val="22"/>
                <w:vertAlign w:val="superscript"/>
              </w:rPr>
              <w:t>b</w:t>
            </w:r>
            <w:proofErr w:type="spellEnd"/>
          </w:p>
        </w:tc>
        <w:tc>
          <w:tcPr>
            <w:tcW w:w="851" w:type="dxa"/>
          </w:tcPr>
          <w:p w14:paraId="705CC705" w14:textId="6BFE3D02" w:rsidR="00DA72A1" w:rsidRDefault="00DA72A1" w:rsidP="00DA72A1">
            <w:pPr>
              <w:jc w:val="center"/>
              <w:rPr>
                <w:rFonts w:ascii="Times New Roman" w:hAnsi="Times New Roman" w:cs="Times New Roman"/>
                <w:sz w:val="22"/>
                <w:szCs w:val="22"/>
              </w:rPr>
            </w:pPr>
            <w:r>
              <w:rPr>
                <w:rFonts w:ascii="Times New Roman" w:hAnsi="Times New Roman" w:cs="Times New Roman"/>
                <w:sz w:val="22"/>
                <w:szCs w:val="22"/>
              </w:rPr>
              <w:t>95</w:t>
            </w:r>
          </w:p>
        </w:tc>
        <w:tc>
          <w:tcPr>
            <w:tcW w:w="2268" w:type="dxa"/>
          </w:tcPr>
          <w:p w14:paraId="324BFB23" w14:textId="13775D6E" w:rsidR="00DA72A1" w:rsidRPr="003F6B1E" w:rsidRDefault="00DA72A1" w:rsidP="00DA72A1">
            <w:pPr>
              <w:jc w:val="center"/>
              <w:rPr>
                <w:rFonts w:ascii="Times New Roman" w:hAnsi="Times New Roman" w:cs="Times New Roman"/>
                <w:sz w:val="22"/>
                <w:szCs w:val="22"/>
              </w:rPr>
            </w:pPr>
            <w:r w:rsidRPr="003F6B1E">
              <w:rPr>
                <w:rFonts w:ascii="Times New Roman" w:hAnsi="Times New Roman" w:cs="Times New Roman"/>
                <w:sz w:val="22"/>
                <w:szCs w:val="22"/>
              </w:rPr>
              <w:t>NN GUI-HL1 (n=100)</w:t>
            </w:r>
          </w:p>
        </w:tc>
        <w:tc>
          <w:tcPr>
            <w:tcW w:w="1134" w:type="dxa"/>
          </w:tcPr>
          <w:p w14:paraId="27EE2BFB" w14:textId="6548076C" w:rsidR="00DA72A1" w:rsidRPr="003F6B1E" w:rsidRDefault="00DA72A1" w:rsidP="00DA72A1">
            <w:pPr>
              <w:jc w:val="center"/>
              <w:rPr>
                <w:rFonts w:ascii="Times New Roman" w:hAnsi="Times New Roman" w:cs="Times New Roman"/>
                <w:sz w:val="22"/>
                <w:szCs w:val="22"/>
              </w:rPr>
            </w:pPr>
            <w:r w:rsidRPr="003F6B1E">
              <w:rPr>
                <w:rFonts w:ascii="Times New Roman" w:hAnsi="Times New Roman" w:cs="Times New Roman"/>
                <w:sz w:val="22"/>
                <w:szCs w:val="22"/>
              </w:rPr>
              <w:t>0.72</w:t>
            </w:r>
          </w:p>
        </w:tc>
        <w:tc>
          <w:tcPr>
            <w:tcW w:w="5386" w:type="dxa"/>
          </w:tcPr>
          <w:p w14:paraId="771A13D9" w14:textId="1751987F" w:rsidR="00DA72A1" w:rsidRPr="003F6B1E" w:rsidRDefault="00DA72A1" w:rsidP="00DA72A1">
            <w:pPr>
              <w:jc w:val="center"/>
              <w:rPr>
                <w:rFonts w:ascii="Times New Roman" w:hAnsi="Times New Roman" w:cs="Times New Roman"/>
                <w:sz w:val="22"/>
                <w:szCs w:val="22"/>
              </w:rPr>
            </w:pPr>
            <w:proofErr w:type="spellStart"/>
            <w:r w:rsidRPr="003F6B1E">
              <w:rPr>
                <w:rFonts w:ascii="Times New Roman" w:hAnsi="Times New Roman" w:cs="Times New Roman"/>
                <w:sz w:val="22"/>
                <w:szCs w:val="22"/>
              </w:rPr>
              <w:t>tanH</w:t>
            </w:r>
            <w:proofErr w:type="spellEnd"/>
            <w:r w:rsidRPr="003F6B1E">
              <w:rPr>
                <w:rFonts w:ascii="Times New Roman" w:hAnsi="Times New Roman" w:cs="Times New Roman"/>
                <w:sz w:val="22"/>
                <w:szCs w:val="22"/>
              </w:rPr>
              <w:t>(4)-linear(2)-Gaussian(5)-</w:t>
            </w:r>
            <w:proofErr w:type="gramStart"/>
            <w:r w:rsidRPr="003F6B1E">
              <w:rPr>
                <w:rFonts w:ascii="Times New Roman" w:hAnsi="Times New Roman" w:cs="Times New Roman"/>
                <w:sz w:val="22"/>
                <w:szCs w:val="22"/>
              </w:rPr>
              <w:t>boost(</w:t>
            </w:r>
            <w:proofErr w:type="gramEnd"/>
            <w:r w:rsidRPr="003F6B1E">
              <w:rPr>
                <w:rFonts w:ascii="Times New Roman" w:hAnsi="Times New Roman" w:cs="Times New Roman"/>
                <w:sz w:val="22"/>
                <w:szCs w:val="22"/>
              </w:rPr>
              <w:t>7)/sum(coral genera)</w:t>
            </w:r>
          </w:p>
        </w:tc>
      </w:tr>
      <w:tr w:rsidR="00C93D8A" w:rsidRPr="003F6B1E" w14:paraId="5F60EFD7" w14:textId="77777777" w:rsidTr="00A51AD5">
        <w:tc>
          <w:tcPr>
            <w:tcW w:w="2410" w:type="dxa"/>
          </w:tcPr>
          <w:p w14:paraId="4581EBD2" w14:textId="2F06B28F" w:rsidR="00C93D8A" w:rsidRPr="003F6B1E" w:rsidRDefault="00C93D8A" w:rsidP="00DA72A1">
            <w:pPr>
              <w:jc w:val="center"/>
              <w:rPr>
                <w:rFonts w:ascii="Times New Roman" w:hAnsi="Times New Roman" w:cs="Times New Roman"/>
                <w:sz w:val="22"/>
                <w:szCs w:val="22"/>
              </w:rPr>
            </w:pPr>
            <w:r>
              <w:rPr>
                <w:rFonts w:ascii="Times New Roman" w:hAnsi="Times New Roman" w:cs="Times New Roman"/>
                <w:sz w:val="22"/>
                <w:szCs w:val="22"/>
              </w:rPr>
              <w:t xml:space="preserve">111 </w:t>
            </w:r>
            <w:proofErr w:type="spellStart"/>
            <w:r>
              <w:rPr>
                <w:rFonts w:ascii="Times New Roman" w:hAnsi="Times New Roman" w:cs="Times New Roman"/>
                <w:sz w:val="22"/>
                <w:szCs w:val="22"/>
              </w:rPr>
              <w:t>EF</w:t>
            </w:r>
            <w:r w:rsidRPr="00C93D8A">
              <w:rPr>
                <w:rFonts w:ascii="Times New Roman" w:hAnsi="Times New Roman" w:cs="Times New Roman"/>
                <w:sz w:val="22"/>
                <w:szCs w:val="22"/>
                <w:vertAlign w:val="superscript"/>
              </w:rPr>
              <w:t>a</w:t>
            </w:r>
            <w:proofErr w:type="spellEnd"/>
          </w:p>
        </w:tc>
        <w:tc>
          <w:tcPr>
            <w:tcW w:w="851" w:type="dxa"/>
          </w:tcPr>
          <w:p w14:paraId="2440A225" w14:textId="5472714A" w:rsidR="00C93D8A" w:rsidRDefault="00C93D8A" w:rsidP="00DA72A1">
            <w:pPr>
              <w:jc w:val="center"/>
              <w:rPr>
                <w:rFonts w:ascii="Times New Roman" w:hAnsi="Times New Roman" w:cs="Times New Roman"/>
                <w:sz w:val="22"/>
                <w:szCs w:val="22"/>
              </w:rPr>
            </w:pPr>
            <w:r>
              <w:rPr>
                <w:rFonts w:ascii="Times New Roman" w:hAnsi="Times New Roman" w:cs="Times New Roman"/>
                <w:sz w:val="22"/>
                <w:szCs w:val="22"/>
              </w:rPr>
              <w:t>111</w:t>
            </w:r>
          </w:p>
        </w:tc>
        <w:tc>
          <w:tcPr>
            <w:tcW w:w="2268" w:type="dxa"/>
          </w:tcPr>
          <w:p w14:paraId="5E992A86" w14:textId="2A81A4EC" w:rsidR="00C93D8A" w:rsidRPr="003F6B1E" w:rsidRDefault="00C93D8A" w:rsidP="00DA72A1">
            <w:pPr>
              <w:jc w:val="center"/>
              <w:rPr>
                <w:rFonts w:ascii="Times New Roman" w:hAnsi="Times New Roman" w:cs="Times New Roman"/>
                <w:sz w:val="22"/>
                <w:szCs w:val="22"/>
              </w:rPr>
            </w:pPr>
            <w:r w:rsidRPr="003F6B1E">
              <w:rPr>
                <w:rFonts w:ascii="Times New Roman" w:hAnsi="Times New Roman" w:cs="Times New Roman"/>
                <w:sz w:val="22"/>
                <w:szCs w:val="22"/>
              </w:rPr>
              <w:t>NN GUI-HL1 (n=</w:t>
            </w:r>
            <w:r>
              <w:rPr>
                <w:rFonts w:ascii="Times New Roman" w:hAnsi="Times New Roman" w:cs="Times New Roman"/>
                <w:sz w:val="22"/>
                <w:szCs w:val="22"/>
              </w:rPr>
              <w:t>2</w:t>
            </w:r>
            <w:r w:rsidRPr="003F6B1E">
              <w:rPr>
                <w:rFonts w:ascii="Times New Roman" w:hAnsi="Times New Roman" w:cs="Times New Roman"/>
                <w:sz w:val="22"/>
                <w:szCs w:val="22"/>
              </w:rPr>
              <w:t>00)</w:t>
            </w:r>
          </w:p>
        </w:tc>
        <w:tc>
          <w:tcPr>
            <w:tcW w:w="1134" w:type="dxa"/>
          </w:tcPr>
          <w:p w14:paraId="350142A7" w14:textId="399E7192" w:rsidR="00C93D8A" w:rsidRPr="003F6B1E" w:rsidRDefault="00E02FDC" w:rsidP="00DA72A1">
            <w:pPr>
              <w:jc w:val="center"/>
              <w:rPr>
                <w:rFonts w:ascii="Times New Roman" w:hAnsi="Times New Roman" w:cs="Times New Roman"/>
                <w:sz w:val="22"/>
                <w:szCs w:val="22"/>
              </w:rPr>
            </w:pPr>
            <w:r>
              <w:rPr>
                <w:rFonts w:ascii="Times New Roman" w:hAnsi="Times New Roman" w:cs="Times New Roman"/>
                <w:sz w:val="22"/>
                <w:szCs w:val="22"/>
              </w:rPr>
              <w:t>0.7</w:t>
            </w:r>
            <w:r w:rsidR="00E02A8A">
              <w:rPr>
                <w:rFonts w:ascii="Times New Roman" w:hAnsi="Times New Roman" w:cs="Times New Roman"/>
                <w:sz w:val="22"/>
                <w:szCs w:val="22"/>
              </w:rPr>
              <w:t>6</w:t>
            </w:r>
          </w:p>
        </w:tc>
        <w:tc>
          <w:tcPr>
            <w:tcW w:w="5386" w:type="dxa"/>
          </w:tcPr>
          <w:p w14:paraId="0C66D0B2" w14:textId="5C6C9EB6" w:rsidR="00C93D8A" w:rsidRPr="003F6B1E" w:rsidRDefault="00E02A8A" w:rsidP="00DA72A1">
            <w:pPr>
              <w:jc w:val="center"/>
              <w:rPr>
                <w:rFonts w:ascii="Times New Roman" w:hAnsi="Times New Roman" w:cs="Times New Roman"/>
                <w:sz w:val="22"/>
                <w:szCs w:val="22"/>
              </w:rPr>
            </w:pPr>
            <w:proofErr w:type="spellStart"/>
            <w:r>
              <w:rPr>
                <w:rFonts w:ascii="Times New Roman" w:hAnsi="Times New Roman" w:cs="Times New Roman"/>
                <w:sz w:val="22"/>
                <w:szCs w:val="22"/>
              </w:rPr>
              <w:t>t</w:t>
            </w:r>
            <w:r w:rsidRPr="00E02A8A">
              <w:rPr>
                <w:rFonts w:ascii="Times New Roman" w:hAnsi="Times New Roman" w:cs="Times New Roman"/>
                <w:sz w:val="22"/>
                <w:szCs w:val="22"/>
              </w:rPr>
              <w:t>anH</w:t>
            </w:r>
            <w:proofErr w:type="spellEnd"/>
            <w:r w:rsidRPr="00E02A8A">
              <w:rPr>
                <w:rFonts w:ascii="Times New Roman" w:hAnsi="Times New Roman" w:cs="Times New Roman"/>
                <w:sz w:val="22"/>
                <w:szCs w:val="22"/>
              </w:rPr>
              <w:t>(9)</w:t>
            </w:r>
            <w:r>
              <w:rPr>
                <w:rFonts w:ascii="Times New Roman" w:hAnsi="Times New Roman" w:cs="Times New Roman"/>
                <w:sz w:val="22"/>
                <w:szCs w:val="22"/>
              </w:rPr>
              <w:t>-l</w:t>
            </w:r>
            <w:r w:rsidRPr="00E02A8A">
              <w:rPr>
                <w:rFonts w:ascii="Times New Roman" w:hAnsi="Times New Roman" w:cs="Times New Roman"/>
                <w:sz w:val="22"/>
                <w:szCs w:val="22"/>
              </w:rPr>
              <w:t>inear(3)</w:t>
            </w:r>
            <w:r>
              <w:rPr>
                <w:rFonts w:ascii="Times New Roman" w:hAnsi="Times New Roman" w:cs="Times New Roman"/>
                <w:sz w:val="22"/>
                <w:szCs w:val="22"/>
              </w:rPr>
              <w:t>-</w:t>
            </w:r>
            <w:r w:rsidRPr="00E02A8A">
              <w:rPr>
                <w:rFonts w:ascii="Times New Roman" w:hAnsi="Times New Roman" w:cs="Times New Roman"/>
                <w:sz w:val="22"/>
                <w:szCs w:val="22"/>
              </w:rPr>
              <w:t>Gaussian(8)</w:t>
            </w:r>
            <w:r>
              <w:rPr>
                <w:rFonts w:ascii="Times New Roman" w:hAnsi="Times New Roman" w:cs="Times New Roman"/>
                <w:sz w:val="22"/>
                <w:szCs w:val="22"/>
              </w:rPr>
              <w:t>-</w:t>
            </w:r>
            <w:proofErr w:type="gramStart"/>
            <w:r>
              <w:rPr>
                <w:rFonts w:ascii="Times New Roman" w:hAnsi="Times New Roman" w:cs="Times New Roman"/>
                <w:sz w:val="22"/>
                <w:szCs w:val="22"/>
              </w:rPr>
              <w:t>b</w:t>
            </w:r>
            <w:r w:rsidRPr="00E02A8A">
              <w:rPr>
                <w:rFonts w:ascii="Times New Roman" w:hAnsi="Times New Roman" w:cs="Times New Roman"/>
                <w:sz w:val="22"/>
                <w:szCs w:val="22"/>
              </w:rPr>
              <w:t>oost(</w:t>
            </w:r>
            <w:proofErr w:type="gramEnd"/>
            <w:r w:rsidRPr="00E02A8A">
              <w:rPr>
                <w:rFonts w:ascii="Times New Roman" w:hAnsi="Times New Roman" w:cs="Times New Roman"/>
                <w:sz w:val="22"/>
                <w:szCs w:val="22"/>
              </w:rPr>
              <w:t>3)</w:t>
            </w:r>
            <w:r>
              <w:rPr>
                <w:rFonts w:ascii="Times New Roman" w:hAnsi="Times New Roman" w:cs="Times New Roman"/>
                <w:sz w:val="22"/>
                <w:szCs w:val="22"/>
              </w:rPr>
              <w:t>/generic diversity</w:t>
            </w:r>
          </w:p>
        </w:tc>
      </w:tr>
    </w:tbl>
    <w:p w14:paraId="406560AA" w14:textId="0C6B33E7" w:rsidR="003F6B1E" w:rsidRPr="00DA72A1" w:rsidRDefault="00DA72A1" w:rsidP="003F6B1E">
      <w:pPr>
        <w:spacing w:line="240" w:lineRule="auto"/>
        <w:rPr>
          <w:rFonts w:ascii="Times New Roman" w:hAnsi="Times New Roman" w:cs="Times New Roman"/>
          <w:b/>
          <w:bCs/>
          <w:sz w:val="22"/>
          <w:szCs w:val="22"/>
        </w:rPr>
      </w:pPr>
      <w:proofErr w:type="spellStart"/>
      <w:r w:rsidRPr="00DA72A1">
        <w:rPr>
          <w:rFonts w:ascii="Times New Roman" w:hAnsi="Times New Roman" w:cs="Times New Roman"/>
          <w:sz w:val="22"/>
          <w:szCs w:val="22"/>
          <w:vertAlign w:val="superscript"/>
        </w:rPr>
        <w:t>a</w:t>
      </w:r>
      <w:r w:rsidRPr="00DA72A1">
        <w:rPr>
          <w:rFonts w:ascii="Times New Roman" w:hAnsi="Times New Roman" w:cs="Times New Roman"/>
          <w:sz w:val="22"/>
          <w:szCs w:val="22"/>
        </w:rPr>
        <w:t>CHI</w:t>
      </w:r>
      <w:proofErr w:type="spellEnd"/>
      <w:r w:rsidRPr="00DA72A1">
        <w:rPr>
          <w:rFonts w:ascii="Times New Roman" w:hAnsi="Times New Roman" w:cs="Times New Roman"/>
          <w:sz w:val="22"/>
          <w:szCs w:val="22"/>
        </w:rPr>
        <w:t xml:space="preserve"> as normal quantile </w:t>
      </w:r>
      <w:r>
        <w:rPr>
          <w:rFonts w:ascii="Times New Roman" w:hAnsi="Times New Roman" w:cs="Times New Roman"/>
          <w:sz w:val="22"/>
          <w:szCs w:val="22"/>
        </w:rPr>
        <w:t xml:space="preserve">(norm quant) </w:t>
      </w:r>
      <w:r w:rsidRPr="00DA72A1">
        <w:rPr>
          <w:rFonts w:ascii="Times New Roman" w:hAnsi="Times New Roman" w:cs="Times New Roman"/>
          <w:sz w:val="22"/>
          <w:szCs w:val="22"/>
        </w:rPr>
        <w:t>scores.</w:t>
      </w:r>
      <w:r>
        <w:rPr>
          <w:rFonts w:ascii="Times New Roman" w:hAnsi="Times New Roman" w:cs="Times New Roman"/>
          <w:sz w:val="22"/>
          <w:szCs w:val="22"/>
          <w:vertAlign w:val="superscript"/>
        </w:rPr>
        <w:t xml:space="preserve"> </w:t>
      </w:r>
      <w:proofErr w:type="spellStart"/>
      <w:r>
        <w:rPr>
          <w:rFonts w:ascii="Times New Roman" w:hAnsi="Times New Roman" w:cs="Times New Roman"/>
          <w:sz w:val="22"/>
          <w:szCs w:val="22"/>
          <w:vertAlign w:val="superscript"/>
        </w:rPr>
        <w:t>b</w:t>
      </w:r>
      <w:r w:rsidRPr="00DA72A1">
        <w:rPr>
          <w:rFonts w:ascii="Times New Roman" w:hAnsi="Times New Roman" w:cs="Times New Roman"/>
          <w:sz w:val="22"/>
          <w:szCs w:val="22"/>
        </w:rPr>
        <w:t>CHI</w:t>
      </w:r>
      <w:proofErr w:type="spellEnd"/>
      <w:r w:rsidRPr="00DA72A1">
        <w:rPr>
          <w:rFonts w:ascii="Times New Roman" w:hAnsi="Times New Roman" w:cs="Times New Roman"/>
          <w:sz w:val="22"/>
          <w:szCs w:val="22"/>
        </w:rPr>
        <w:t xml:space="preserve"> as cumulative probabilities.</w:t>
      </w:r>
    </w:p>
    <w:p w14:paraId="4E0F2D73" w14:textId="0BA59416" w:rsidR="003F6B1E" w:rsidRPr="003F6B1E" w:rsidRDefault="003F6B1E" w:rsidP="003F6B1E">
      <w:pPr>
        <w:spacing w:line="240" w:lineRule="auto"/>
        <w:rPr>
          <w:rFonts w:ascii="Times New Roman" w:hAnsi="Times New Roman" w:cs="Times New Roman"/>
          <w:sz w:val="22"/>
          <w:szCs w:val="22"/>
        </w:rPr>
      </w:pPr>
      <w:r w:rsidRPr="003F6B1E">
        <w:rPr>
          <w:rFonts w:ascii="Times New Roman" w:hAnsi="Times New Roman" w:cs="Times New Roman"/>
          <w:b/>
          <w:bCs/>
          <w:sz w:val="22"/>
          <w:szCs w:val="22"/>
        </w:rPr>
        <w:t xml:space="preserve">Table </w:t>
      </w:r>
      <w:r w:rsidR="003E46DC">
        <w:rPr>
          <w:rFonts w:ascii="Times New Roman" w:hAnsi="Times New Roman" w:cs="Times New Roman"/>
          <w:b/>
          <w:bCs/>
          <w:sz w:val="22"/>
          <w:szCs w:val="22"/>
        </w:rPr>
        <w:t>A</w:t>
      </w:r>
      <w:r w:rsidRPr="003F6B1E">
        <w:rPr>
          <w:rFonts w:ascii="Times New Roman" w:hAnsi="Times New Roman" w:cs="Times New Roman"/>
          <w:b/>
          <w:bCs/>
          <w:sz w:val="22"/>
          <w:szCs w:val="22"/>
        </w:rPr>
        <w:t>2.</w:t>
      </w:r>
      <w:r w:rsidRPr="003F6B1E">
        <w:rPr>
          <w:rFonts w:ascii="Times New Roman" w:hAnsi="Times New Roman" w:cs="Times New Roman"/>
          <w:sz w:val="22"/>
          <w:szCs w:val="22"/>
        </w:rPr>
        <w:t xml:space="preserve"> </w:t>
      </w:r>
      <w:r w:rsidRPr="00DA72A1">
        <w:rPr>
          <w:rFonts w:ascii="Times New Roman" w:hAnsi="Times New Roman" w:cs="Times New Roman"/>
          <w:sz w:val="22"/>
          <w:szCs w:val="22"/>
        </w:rPr>
        <w:t>Predictive models of coral resilience with a categorical Y: resilient vs. sick</w:t>
      </w:r>
      <w:r w:rsidR="00045DCD">
        <w:rPr>
          <w:rFonts w:ascii="Times New Roman" w:hAnsi="Times New Roman" w:cs="Times New Roman"/>
          <w:sz w:val="22"/>
          <w:szCs w:val="22"/>
        </w:rPr>
        <w:t>/</w:t>
      </w:r>
      <w:r w:rsidR="00A51AD5">
        <w:rPr>
          <w:rFonts w:ascii="Times New Roman" w:hAnsi="Times New Roman" w:cs="Times New Roman"/>
          <w:sz w:val="22"/>
          <w:szCs w:val="22"/>
        </w:rPr>
        <w:t>weak</w:t>
      </w:r>
      <w:r w:rsidRPr="00DA72A1">
        <w:rPr>
          <w:rFonts w:ascii="Times New Roman" w:hAnsi="Times New Roman" w:cs="Times New Roman"/>
          <w:sz w:val="22"/>
          <w:szCs w:val="22"/>
        </w:rPr>
        <w:t>.</w:t>
      </w:r>
      <w:r w:rsidRPr="003F6B1E">
        <w:rPr>
          <w:rFonts w:ascii="Times New Roman" w:hAnsi="Times New Roman" w:cs="Times New Roman"/>
          <w:b/>
          <w:bCs/>
          <w:sz w:val="22"/>
          <w:szCs w:val="22"/>
        </w:rPr>
        <w:t xml:space="preserve"> </w:t>
      </w:r>
      <w:r w:rsidRPr="003F6B1E">
        <w:rPr>
          <w:rFonts w:ascii="Times New Roman" w:hAnsi="Times New Roman" w:cs="Times New Roman"/>
          <w:sz w:val="22"/>
          <w:szCs w:val="22"/>
        </w:rPr>
        <w:t xml:space="preserve">The environmental (ENV) and ecological (ECO) parameters are as in </w:t>
      </w:r>
      <w:r w:rsidRPr="00DA72A1">
        <w:rPr>
          <w:rFonts w:ascii="Times New Roman" w:hAnsi="Times New Roman" w:cs="Times New Roman"/>
          <w:sz w:val="22"/>
          <w:szCs w:val="22"/>
        </w:rPr>
        <w:t>Table</w:t>
      </w:r>
      <w:r w:rsidR="00DA72A1" w:rsidRPr="00DA72A1">
        <w:rPr>
          <w:rFonts w:ascii="Times New Roman" w:hAnsi="Times New Roman" w:cs="Times New Roman"/>
          <w:sz w:val="22"/>
          <w:szCs w:val="22"/>
        </w:rPr>
        <w:t xml:space="preserve"> 1</w:t>
      </w:r>
      <w:r w:rsidRPr="003F6B1E">
        <w:rPr>
          <w:rFonts w:ascii="Times New Roman" w:hAnsi="Times New Roman" w:cs="Times New Roman"/>
          <w:sz w:val="22"/>
          <w:szCs w:val="22"/>
        </w:rPr>
        <w:t xml:space="preserve">. The misclassification rate (MR) was averaged across 10 runs </w:t>
      </w:r>
      <w:r w:rsidR="00ED7E55">
        <w:rPr>
          <w:rFonts w:ascii="Times New Roman" w:hAnsi="Times New Roman" w:cs="Times New Roman"/>
          <w:sz w:val="22"/>
          <w:szCs w:val="22"/>
        </w:rPr>
        <w:t>of each</w:t>
      </w:r>
      <w:r w:rsidRPr="003F6B1E">
        <w:rPr>
          <w:rFonts w:ascii="Times New Roman" w:hAnsi="Times New Roman" w:cs="Times New Roman"/>
          <w:sz w:val="22"/>
          <w:szCs w:val="22"/>
        </w:rPr>
        <w:t xml:space="preserve"> neural network (NN). The NN structure, </w:t>
      </w:r>
      <w:r w:rsidR="00ED7E55">
        <w:rPr>
          <w:rFonts w:ascii="Times New Roman" w:hAnsi="Times New Roman" w:cs="Times New Roman"/>
          <w:sz w:val="22"/>
          <w:szCs w:val="22"/>
        </w:rPr>
        <w:t xml:space="preserve">most </w:t>
      </w:r>
      <w:r w:rsidRPr="003F6B1E">
        <w:rPr>
          <w:rFonts w:ascii="Times New Roman" w:hAnsi="Times New Roman" w:cs="Times New Roman"/>
          <w:sz w:val="22"/>
          <w:szCs w:val="22"/>
        </w:rPr>
        <w:t xml:space="preserve">important environmental factor (EF), and script name are only shown for those with MR&lt;20%. HL=hidden layer. </w:t>
      </w:r>
    </w:p>
    <w:tbl>
      <w:tblPr>
        <w:tblStyle w:val="TableGrid"/>
        <w:tblW w:w="12049" w:type="dxa"/>
        <w:tblInd w:w="-1281" w:type="dxa"/>
        <w:tblLayout w:type="fixed"/>
        <w:tblLook w:val="04A0" w:firstRow="1" w:lastRow="0" w:firstColumn="1" w:lastColumn="0" w:noHBand="0" w:noVBand="1"/>
      </w:tblPr>
      <w:tblGrid>
        <w:gridCol w:w="2977"/>
        <w:gridCol w:w="1843"/>
        <w:gridCol w:w="992"/>
        <w:gridCol w:w="1701"/>
        <w:gridCol w:w="4536"/>
      </w:tblGrid>
      <w:tr w:rsidR="005C790A" w:rsidRPr="003F6B1E" w14:paraId="26DF9D67" w14:textId="77777777" w:rsidTr="006E0D77">
        <w:trPr>
          <w:tblHeader/>
        </w:trPr>
        <w:tc>
          <w:tcPr>
            <w:tcW w:w="2977" w:type="dxa"/>
          </w:tcPr>
          <w:p w14:paraId="79D5819C" w14:textId="77777777" w:rsidR="005C790A" w:rsidRDefault="005C790A" w:rsidP="003F6B1E">
            <w:pPr>
              <w:jc w:val="center"/>
              <w:rPr>
                <w:rFonts w:ascii="Times New Roman" w:hAnsi="Times New Roman" w:cs="Times New Roman"/>
                <w:b/>
                <w:bCs/>
                <w:sz w:val="22"/>
                <w:szCs w:val="22"/>
              </w:rPr>
            </w:pPr>
            <w:r w:rsidRPr="003F6B1E">
              <w:rPr>
                <w:rFonts w:ascii="Times New Roman" w:hAnsi="Times New Roman" w:cs="Times New Roman"/>
                <w:b/>
                <w:bCs/>
                <w:sz w:val="22"/>
                <w:szCs w:val="22"/>
              </w:rPr>
              <w:t xml:space="preserve">Model name </w:t>
            </w:r>
          </w:p>
          <w:p w14:paraId="374F6746" w14:textId="45CD8E36" w:rsidR="005C790A" w:rsidRPr="003F6B1E" w:rsidRDefault="005C790A" w:rsidP="003F6B1E">
            <w:pPr>
              <w:jc w:val="center"/>
              <w:rPr>
                <w:rFonts w:ascii="Times New Roman" w:hAnsi="Times New Roman" w:cs="Times New Roman"/>
                <w:b/>
                <w:bCs/>
                <w:sz w:val="22"/>
                <w:szCs w:val="22"/>
              </w:rPr>
            </w:pPr>
            <w:r w:rsidRPr="003F6B1E">
              <w:rPr>
                <w:rFonts w:ascii="Times New Roman" w:hAnsi="Times New Roman" w:cs="Times New Roman"/>
                <w:sz w:val="22"/>
                <w:szCs w:val="22"/>
              </w:rPr>
              <w:t>(</w:t>
            </w:r>
            <w:r>
              <w:rPr>
                <w:rFonts w:ascii="Times New Roman" w:hAnsi="Times New Roman" w:cs="Times New Roman"/>
                <w:sz w:val="22"/>
                <w:szCs w:val="22"/>
              </w:rPr>
              <w:t>#</w:t>
            </w:r>
            <w:r w:rsidRPr="003F6B1E">
              <w:rPr>
                <w:rFonts w:ascii="Times New Roman" w:hAnsi="Times New Roman" w:cs="Times New Roman"/>
                <w:sz w:val="22"/>
                <w:szCs w:val="22"/>
              </w:rPr>
              <w:t>EF in model)</w:t>
            </w:r>
          </w:p>
        </w:tc>
        <w:tc>
          <w:tcPr>
            <w:tcW w:w="1843" w:type="dxa"/>
          </w:tcPr>
          <w:p w14:paraId="7C39C1BE" w14:textId="72657C32" w:rsidR="005C790A" w:rsidRPr="003F6B1E" w:rsidRDefault="005C790A" w:rsidP="006E0D77">
            <w:pPr>
              <w:jc w:val="center"/>
              <w:rPr>
                <w:rFonts w:ascii="Times New Roman" w:hAnsi="Times New Roman" w:cs="Times New Roman"/>
                <w:b/>
                <w:bCs/>
                <w:sz w:val="22"/>
                <w:szCs w:val="22"/>
              </w:rPr>
            </w:pPr>
            <w:r w:rsidRPr="003F6B1E">
              <w:rPr>
                <w:rFonts w:ascii="Times New Roman" w:hAnsi="Times New Roman" w:cs="Times New Roman"/>
                <w:b/>
                <w:bCs/>
                <w:sz w:val="22"/>
                <w:szCs w:val="22"/>
              </w:rPr>
              <w:t xml:space="preserve">Superior model type </w:t>
            </w:r>
          </w:p>
        </w:tc>
        <w:tc>
          <w:tcPr>
            <w:tcW w:w="992" w:type="dxa"/>
          </w:tcPr>
          <w:p w14:paraId="09E67A39" w14:textId="61572EAE" w:rsidR="005C790A" w:rsidRPr="003F6B1E" w:rsidRDefault="005C790A" w:rsidP="003F6B1E">
            <w:pPr>
              <w:jc w:val="center"/>
              <w:rPr>
                <w:rFonts w:ascii="Times New Roman" w:hAnsi="Times New Roman" w:cs="Times New Roman"/>
                <w:b/>
                <w:bCs/>
                <w:sz w:val="22"/>
                <w:szCs w:val="22"/>
              </w:rPr>
            </w:pPr>
            <w:r>
              <w:rPr>
                <w:rFonts w:ascii="Times New Roman" w:hAnsi="Times New Roman" w:cs="Times New Roman"/>
                <w:b/>
                <w:bCs/>
                <w:sz w:val="22"/>
                <w:szCs w:val="22"/>
              </w:rPr>
              <w:t>#models tested</w:t>
            </w:r>
          </w:p>
        </w:tc>
        <w:tc>
          <w:tcPr>
            <w:tcW w:w="1701" w:type="dxa"/>
          </w:tcPr>
          <w:p w14:paraId="4ECA83A5" w14:textId="2DE37404" w:rsidR="005C790A" w:rsidRPr="003F6B1E" w:rsidRDefault="005C790A" w:rsidP="003F6B1E">
            <w:pPr>
              <w:jc w:val="center"/>
              <w:rPr>
                <w:rFonts w:ascii="Times New Roman" w:hAnsi="Times New Roman" w:cs="Times New Roman"/>
                <w:b/>
                <w:bCs/>
                <w:sz w:val="22"/>
                <w:szCs w:val="22"/>
              </w:rPr>
            </w:pPr>
            <w:r w:rsidRPr="003F6B1E">
              <w:rPr>
                <w:rFonts w:ascii="Times New Roman" w:hAnsi="Times New Roman" w:cs="Times New Roman"/>
                <w:b/>
                <w:bCs/>
                <w:sz w:val="22"/>
                <w:szCs w:val="22"/>
              </w:rPr>
              <w:t xml:space="preserve">Superior model MR </w:t>
            </w:r>
            <w:r w:rsidRPr="003F6B1E">
              <w:rPr>
                <w:rFonts w:ascii="Times New Roman" w:hAnsi="Times New Roman" w:cs="Times New Roman"/>
                <w:sz w:val="22"/>
                <w:szCs w:val="22"/>
              </w:rPr>
              <w:t>(%)</w:t>
            </w:r>
          </w:p>
        </w:tc>
        <w:tc>
          <w:tcPr>
            <w:tcW w:w="4536" w:type="dxa"/>
          </w:tcPr>
          <w:p w14:paraId="4A2920E4" w14:textId="77777777" w:rsidR="005C790A" w:rsidRPr="003F6B1E" w:rsidRDefault="005C790A" w:rsidP="003F6B1E">
            <w:pPr>
              <w:jc w:val="center"/>
              <w:rPr>
                <w:rFonts w:ascii="Times New Roman" w:hAnsi="Times New Roman" w:cs="Times New Roman"/>
                <w:b/>
                <w:bCs/>
                <w:sz w:val="22"/>
                <w:szCs w:val="22"/>
              </w:rPr>
            </w:pPr>
            <w:r w:rsidRPr="003F6B1E">
              <w:rPr>
                <w:rFonts w:ascii="Times New Roman" w:hAnsi="Times New Roman" w:cs="Times New Roman"/>
                <w:b/>
                <w:bCs/>
                <w:sz w:val="22"/>
                <w:szCs w:val="22"/>
              </w:rPr>
              <w:t>NN structure/important EF/script name</w:t>
            </w:r>
          </w:p>
        </w:tc>
      </w:tr>
      <w:tr w:rsidR="005C790A" w:rsidRPr="003F6B1E" w14:paraId="5B6F3DF6" w14:textId="77777777" w:rsidTr="006E0D77">
        <w:tc>
          <w:tcPr>
            <w:tcW w:w="2977" w:type="dxa"/>
          </w:tcPr>
          <w:p w14:paraId="6BA63256" w14:textId="77777777" w:rsidR="005C790A" w:rsidRPr="003F6B1E" w:rsidRDefault="005C790A" w:rsidP="003F6B1E">
            <w:pPr>
              <w:jc w:val="center"/>
              <w:rPr>
                <w:rFonts w:ascii="Times New Roman" w:hAnsi="Times New Roman" w:cs="Times New Roman"/>
                <w:sz w:val="22"/>
                <w:szCs w:val="22"/>
              </w:rPr>
            </w:pPr>
            <w:r w:rsidRPr="003F6B1E">
              <w:rPr>
                <w:rFonts w:ascii="Times New Roman" w:hAnsi="Times New Roman" w:cs="Times New Roman"/>
                <w:sz w:val="22"/>
                <w:szCs w:val="22"/>
              </w:rPr>
              <w:t>ENV only (n=17)</w:t>
            </w:r>
          </w:p>
        </w:tc>
        <w:tc>
          <w:tcPr>
            <w:tcW w:w="1843" w:type="dxa"/>
          </w:tcPr>
          <w:p w14:paraId="4E37A745" w14:textId="3C75D104" w:rsidR="005C790A" w:rsidRPr="003F6B1E" w:rsidRDefault="005C790A" w:rsidP="005C790A">
            <w:pPr>
              <w:jc w:val="center"/>
              <w:rPr>
                <w:rFonts w:ascii="Times New Roman" w:hAnsi="Times New Roman" w:cs="Times New Roman"/>
                <w:sz w:val="22"/>
                <w:szCs w:val="22"/>
              </w:rPr>
            </w:pPr>
            <w:r w:rsidRPr="003F6B1E">
              <w:rPr>
                <w:rFonts w:ascii="Times New Roman" w:hAnsi="Times New Roman" w:cs="Times New Roman"/>
                <w:sz w:val="22"/>
                <w:szCs w:val="22"/>
              </w:rPr>
              <w:t>NN GUI-HL1</w:t>
            </w:r>
          </w:p>
        </w:tc>
        <w:tc>
          <w:tcPr>
            <w:tcW w:w="992" w:type="dxa"/>
          </w:tcPr>
          <w:p w14:paraId="0ED03830" w14:textId="2D37EB61" w:rsidR="005C790A" w:rsidRPr="003F6B1E" w:rsidRDefault="005C790A" w:rsidP="003F6B1E">
            <w:pPr>
              <w:jc w:val="center"/>
              <w:rPr>
                <w:rFonts w:ascii="Times New Roman" w:hAnsi="Times New Roman" w:cs="Times New Roman"/>
                <w:sz w:val="22"/>
                <w:szCs w:val="22"/>
              </w:rPr>
            </w:pPr>
            <w:r>
              <w:rPr>
                <w:rFonts w:ascii="Times New Roman" w:hAnsi="Times New Roman" w:cs="Times New Roman"/>
                <w:sz w:val="22"/>
                <w:szCs w:val="22"/>
              </w:rPr>
              <w:t>700</w:t>
            </w:r>
          </w:p>
        </w:tc>
        <w:tc>
          <w:tcPr>
            <w:tcW w:w="1701" w:type="dxa"/>
          </w:tcPr>
          <w:p w14:paraId="4818F083" w14:textId="69EB9C18" w:rsidR="005C790A" w:rsidRPr="003F6B1E" w:rsidRDefault="005C790A" w:rsidP="003F6B1E">
            <w:pPr>
              <w:jc w:val="center"/>
              <w:rPr>
                <w:rFonts w:ascii="Times New Roman" w:hAnsi="Times New Roman" w:cs="Times New Roman"/>
                <w:sz w:val="22"/>
                <w:szCs w:val="22"/>
              </w:rPr>
            </w:pPr>
            <w:r w:rsidRPr="003F6B1E">
              <w:rPr>
                <w:rFonts w:ascii="Times New Roman" w:hAnsi="Times New Roman" w:cs="Times New Roman"/>
                <w:sz w:val="22"/>
                <w:szCs w:val="22"/>
              </w:rPr>
              <w:t>32</w:t>
            </w:r>
          </w:p>
        </w:tc>
        <w:tc>
          <w:tcPr>
            <w:tcW w:w="4536" w:type="dxa"/>
          </w:tcPr>
          <w:p w14:paraId="7FCFA163" w14:textId="77777777" w:rsidR="005C790A" w:rsidRPr="003F6B1E" w:rsidRDefault="005C790A" w:rsidP="003F6B1E">
            <w:pPr>
              <w:jc w:val="center"/>
              <w:rPr>
                <w:rFonts w:ascii="Times New Roman" w:hAnsi="Times New Roman" w:cs="Times New Roman"/>
                <w:sz w:val="22"/>
                <w:szCs w:val="22"/>
              </w:rPr>
            </w:pPr>
          </w:p>
        </w:tc>
      </w:tr>
      <w:tr w:rsidR="005C790A" w:rsidRPr="003F6B1E" w14:paraId="76ABABBB" w14:textId="77777777" w:rsidTr="006E0D77">
        <w:tc>
          <w:tcPr>
            <w:tcW w:w="2977" w:type="dxa"/>
          </w:tcPr>
          <w:p w14:paraId="55A8EEE4" w14:textId="77777777" w:rsidR="005C790A" w:rsidRPr="003F6B1E" w:rsidRDefault="005C790A" w:rsidP="003F6B1E">
            <w:pPr>
              <w:jc w:val="center"/>
              <w:rPr>
                <w:rFonts w:ascii="Times New Roman" w:hAnsi="Times New Roman" w:cs="Times New Roman"/>
                <w:sz w:val="22"/>
                <w:szCs w:val="22"/>
              </w:rPr>
            </w:pPr>
            <w:r w:rsidRPr="003F6B1E">
              <w:rPr>
                <w:rFonts w:ascii="Times New Roman" w:hAnsi="Times New Roman" w:cs="Times New Roman"/>
                <w:sz w:val="22"/>
                <w:szCs w:val="22"/>
              </w:rPr>
              <w:t>ENV only (n=17)</w:t>
            </w:r>
          </w:p>
        </w:tc>
        <w:tc>
          <w:tcPr>
            <w:tcW w:w="1843" w:type="dxa"/>
          </w:tcPr>
          <w:p w14:paraId="0367CA10" w14:textId="3A82001C" w:rsidR="005C790A" w:rsidRPr="003F6B1E" w:rsidRDefault="005C790A" w:rsidP="005C790A">
            <w:pPr>
              <w:jc w:val="center"/>
              <w:rPr>
                <w:rFonts w:ascii="Times New Roman" w:hAnsi="Times New Roman" w:cs="Times New Roman"/>
                <w:sz w:val="22"/>
                <w:szCs w:val="22"/>
              </w:rPr>
            </w:pPr>
            <w:r w:rsidRPr="003F6B1E">
              <w:rPr>
                <w:rFonts w:ascii="Times New Roman" w:hAnsi="Times New Roman" w:cs="Times New Roman"/>
                <w:sz w:val="22"/>
                <w:szCs w:val="22"/>
              </w:rPr>
              <w:t>NN GUI-HL2</w:t>
            </w:r>
          </w:p>
        </w:tc>
        <w:tc>
          <w:tcPr>
            <w:tcW w:w="992" w:type="dxa"/>
          </w:tcPr>
          <w:p w14:paraId="078E94C3" w14:textId="7A24E41C" w:rsidR="005C790A" w:rsidRPr="003F6B1E" w:rsidRDefault="005C790A" w:rsidP="003F6B1E">
            <w:pPr>
              <w:jc w:val="center"/>
              <w:rPr>
                <w:rFonts w:ascii="Times New Roman" w:hAnsi="Times New Roman" w:cs="Times New Roman"/>
                <w:sz w:val="22"/>
                <w:szCs w:val="22"/>
              </w:rPr>
            </w:pPr>
            <w:r>
              <w:rPr>
                <w:rFonts w:ascii="Times New Roman" w:hAnsi="Times New Roman" w:cs="Times New Roman"/>
                <w:sz w:val="22"/>
                <w:szCs w:val="22"/>
              </w:rPr>
              <w:t>2,300</w:t>
            </w:r>
          </w:p>
        </w:tc>
        <w:tc>
          <w:tcPr>
            <w:tcW w:w="1701" w:type="dxa"/>
          </w:tcPr>
          <w:p w14:paraId="3FBF6C61" w14:textId="65083964" w:rsidR="005C790A" w:rsidRPr="003F6B1E" w:rsidRDefault="005C790A" w:rsidP="003F6B1E">
            <w:pPr>
              <w:jc w:val="center"/>
              <w:rPr>
                <w:rFonts w:ascii="Times New Roman" w:hAnsi="Times New Roman" w:cs="Times New Roman"/>
                <w:sz w:val="22"/>
                <w:szCs w:val="22"/>
              </w:rPr>
            </w:pPr>
            <w:r w:rsidRPr="003F6B1E">
              <w:rPr>
                <w:rFonts w:ascii="Times New Roman" w:hAnsi="Times New Roman" w:cs="Times New Roman"/>
                <w:sz w:val="22"/>
                <w:szCs w:val="22"/>
              </w:rPr>
              <w:t>22</w:t>
            </w:r>
          </w:p>
        </w:tc>
        <w:tc>
          <w:tcPr>
            <w:tcW w:w="4536" w:type="dxa"/>
          </w:tcPr>
          <w:p w14:paraId="2DAD914B" w14:textId="77777777" w:rsidR="005C790A" w:rsidRPr="003F6B1E" w:rsidRDefault="005C790A" w:rsidP="003F6B1E">
            <w:pPr>
              <w:jc w:val="center"/>
              <w:rPr>
                <w:rFonts w:ascii="Times New Roman" w:hAnsi="Times New Roman" w:cs="Times New Roman"/>
                <w:sz w:val="22"/>
                <w:szCs w:val="22"/>
              </w:rPr>
            </w:pPr>
          </w:p>
        </w:tc>
      </w:tr>
      <w:tr w:rsidR="005C790A" w:rsidRPr="003F6B1E" w14:paraId="7EA1F390" w14:textId="77777777" w:rsidTr="006E0D77">
        <w:tc>
          <w:tcPr>
            <w:tcW w:w="2977" w:type="dxa"/>
          </w:tcPr>
          <w:p w14:paraId="32E81BB2" w14:textId="77777777" w:rsidR="005C790A" w:rsidRPr="003F6B1E" w:rsidRDefault="005C790A" w:rsidP="003F6B1E">
            <w:pPr>
              <w:jc w:val="center"/>
              <w:rPr>
                <w:rFonts w:ascii="Times New Roman" w:hAnsi="Times New Roman" w:cs="Times New Roman"/>
                <w:sz w:val="22"/>
                <w:szCs w:val="22"/>
              </w:rPr>
            </w:pPr>
            <w:r w:rsidRPr="003F6B1E">
              <w:rPr>
                <w:rFonts w:ascii="Times New Roman" w:hAnsi="Times New Roman" w:cs="Times New Roman"/>
                <w:sz w:val="22"/>
                <w:szCs w:val="22"/>
              </w:rPr>
              <w:t>12 ENV+6 simple ECO (n=18)</w:t>
            </w:r>
          </w:p>
        </w:tc>
        <w:tc>
          <w:tcPr>
            <w:tcW w:w="1843" w:type="dxa"/>
          </w:tcPr>
          <w:p w14:paraId="4EFC4E00" w14:textId="0D3D9EAF" w:rsidR="005C790A" w:rsidRPr="003F6B1E" w:rsidRDefault="005C790A" w:rsidP="005C790A">
            <w:pPr>
              <w:jc w:val="center"/>
              <w:rPr>
                <w:rFonts w:ascii="Times New Roman" w:hAnsi="Times New Roman" w:cs="Times New Roman"/>
                <w:sz w:val="22"/>
                <w:szCs w:val="22"/>
              </w:rPr>
            </w:pPr>
            <w:r w:rsidRPr="003F6B1E">
              <w:rPr>
                <w:rFonts w:ascii="Times New Roman" w:hAnsi="Times New Roman" w:cs="Times New Roman"/>
                <w:sz w:val="22"/>
                <w:szCs w:val="22"/>
              </w:rPr>
              <w:t>NN GUI-HL1</w:t>
            </w:r>
          </w:p>
        </w:tc>
        <w:tc>
          <w:tcPr>
            <w:tcW w:w="992" w:type="dxa"/>
          </w:tcPr>
          <w:p w14:paraId="50C882A4" w14:textId="4E8D0D09" w:rsidR="005C790A" w:rsidRPr="003F6B1E" w:rsidRDefault="005C790A" w:rsidP="003F6B1E">
            <w:pPr>
              <w:jc w:val="center"/>
              <w:rPr>
                <w:rFonts w:ascii="Times New Roman" w:hAnsi="Times New Roman" w:cs="Times New Roman"/>
                <w:sz w:val="22"/>
                <w:szCs w:val="22"/>
              </w:rPr>
            </w:pPr>
            <w:r>
              <w:rPr>
                <w:rFonts w:ascii="Times New Roman" w:hAnsi="Times New Roman" w:cs="Times New Roman"/>
                <w:sz w:val="22"/>
                <w:szCs w:val="22"/>
              </w:rPr>
              <w:t>500</w:t>
            </w:r>
          </w:p>
        </w:tc>
        <w:tc>
          <w:tcPr>
            <w:tcW w:w="1701" w:type="dxa"/>
          </w:tcPr>
          <w:p w14:paraId="40493DA0" w14:textId="03EDB1BE" w:rsidR="005C790A" w:rsidRPr="003F6B1E" w:rsidRDefault="005C790A" w:rsidP="003F6B1E">
            <w:pPr>
              <w:jc w:val="center"/>
              <w:rPr>
                <w:rFonts w:ascii="Times New Roman" w:hAnsi="Times New Roman" w:cs="Times New Roman"/>
                <w:sz w:val="22"/>
                <w:szCs w:val="22"/>
                <w:highlight w:val="yellow"/>
              </w:rPr>
            </w:pPr>
            <w:r w:rsidRPr="003F6B1E">
              <w:rPr>
                <w:rFonts w:ascii="Times New Roman" w:hAnsi="Times New Roman" w:cs="Times New Roman"/>
                <w:sz w:val="22"/>
                <w:szCs w:val="22"/>
              </w:rPr>
              <w:t>27.5</w:t>
            </w:r>
          </w:p>
        </w:tc>
        <w:tc>
          <w:tcPr>
            <w:tcW w:w="4536" w:type="dxa"/>
          </w:tcPr>
          <w:p w14:paraId="54CE04FB" w14:textId="77777777" w:rsidR="005C790A" w:rsidRPr="003F6B1E" w:rsidRDefault="005C790A" w:rsidP="003F6B1E">
            <w:pPr>
              <w:jc w:val="center"/>
              <w:rPr>
                <w:rFonts w:ascii="Times New Roman" w:hAnsi="Times New Roman" w:cs="Times New Roman"/>
                <w:sz w:val="22"/>
                <w:szCs w:val="22"/>
                <w:highlight w:val="yellow"/>
              </w:rPr>
            </w:pPr>
          </w:p>
        </w:tc>
      </w:tr>
      <w:tr w:rsidR="005C790A" w:rsidRPr="003F6B1E" w14:paraId="49F36D70" w14:textId="77777777" w:rsidTr="006E0D77">
        <w:tc>
          <w:tcPr>
            <w:tcW w:w="2977" w:type="dxa"/>
          </w:tcPr>
          <w:p w14:paraId="2609C81C" w14:textId="77777777" w:rsidR="005C790A" w:rsidRPr="003F6B1E" w:rsidRDefault="005C790A" w:rsidP="003F6B1E">
            <w:pPr>
              <w:jc w:val="center"/>
              <w:rPr>
                <w:rFonts w:ascii="Times New Roman" w:hAnsi="Times New Roman" w:cs="Times New Roman"/>
                <w:sz w:val="22"/>
                <w:szCs w:val="22"/>
              </w:rPr>
            </w:pPr>
            <w:r w:rsidRPr="003F6B1E">
              <w:rPr>
                <w:rFonts w:ascii="Times New Roman" w:hAnsi="Times New Roman" w:cs="Times New Roman"/>
                <w:sz w:val="22"/>
                <w:szCs w:val="22"/>
              </w:rPr>
              <w:t>12 ENV+6 simple ECO (n=18)</w:t>
            </w:r>
          </w:p>
        </w:tc>
        <w:tc>
          <w:tcPr>
            <w:tcW w:w="1843" w:type="dxa"/>
          </w:tcPr>
          <w:p w14:paraId="44E139D5" w14:textId="2B856EA1" w:rsidR="005C790A" w:rsidRPr="003F6B1E" w:rsidRDefault="005C790A" w:rsidP="005C790A">
            <w:pPr>
              <w:jc w:val="center"/>
              <w:rPr>
                <w:rFonts w:ascii="Times New Roman" w:hAnsi="Times New Roman" w:cs="Times New Roman"/>
                <w:sz w:val="22"/>
                <w:szCs w:val="22"/>
              </w:rPr>
            </w:pPr>
            <w:r w:rsidRPr="003F6B1E">
              <w:rPr>
                <w:rFonts w:ascii="Times New Roman" w:hAnsi="Times New Roman" w:cs="Times New Roman"/>
                <w:sz w:val="22"/>
                <w:szCs w:val="22"/>
              </w:rPr>
              <w:t>NN GUI-HL1</w:t>
            </w:r>
          </w:p>
        </w:tc>
        <w:tc>
          <w:tcPr>
            <w:tcW w:w="992" w:type="dxa"/>
          </w:tcPr>
          <w:p w14:paraId="78FDE908" w14:textId="5EC4E7E0" w:rsidR="005C790A" w:rsidRPr="003F6B1E" w:rsidRDefault="005C790A" w:rsidP="003F6B1E">
            <w:pPr>
              <w:jc w:val="center"/>
              <w:rPr>
                <w:rFonts w:ascii="Times New Roman" w:hAnsi="Times New Roman" w:cs="Times New Roman"/>
                <w:sz w:val="22"/>
                <w:szCs w:val="22"/>
              </w:rPr>
            </w:pPr>
            <w:r>
              <w:rPr>
                <w:rFonts w:ascii="Times New Roman" w:hAnsi="Times New Roman" w:cs="Times New Roman"/>
                <w:sz w:val="22"/>
                <w:szCs w:val="22"/>
              </w:rPr>
              <w:t>200</w:t>
            </w:r>
          </w:p>
        </w:tc>
        <w:tc>
          <w:tcPr>
            <w:tcW w:w="1701" w:type="dxa"/>
          </w:tcPr>
          <w:p w14:paraId="0F7480AA" w14:textId="3748A565" w:rsidR="005C790A" w:rsidRPr="003F6B1E" w:rsidRDefault="005C790A" w:rsidP="003F6B1E">
            <w:pPr>
              <w:jc w:val="center"/>
              <w:rPr>
                <w:rFonts w:ascii="Times New Roman" w:hAnsi="Times New Roman" w:cs="Times New Roman"/>
                <w:sz w:val="22"/>
                <w:szCs w:val="22"/>
              </w:rPr>
            </w:pPr>
            <w:r w:rsidRPr="003F6B1E">
              <w:rPr>
                <w:rFonts w:ascii="Times New Roman" w:hAnsi="Times New Roman" w:cs="Times New Roman"/>
                <w:sz w:val="22"/>
                <w:szCs w:val="22"/>
              </w:rPr>
              <w:t>23.7</w:t>
            </w:r>
          </w:p>
        </w:tc>
        <w:tc>
          <w:tcPr>
            <w:tcW w:w="4536" w:type="dxa"/>
          </w:tcPr>
          <w:p w14:paraId="0378BCE6" w14:textId="77777777" w:rsidR="005C790A" w:rsidRPr="003F6B1E" w:rsidRDefault="005C790A" w:rsidP="003F6B1E">
            <w:pPr>
              <w:jc w:val="center"/>
              <w:rPr>
                <w:rFonts w:ascii="Times New Roman" w:hAnsi="Times New Roman" w:cs="Times New Roman"/>
                <w:sz w:val="22"/>
                <w:szCs w:val="22"/>
              </w:rPr>
            </w:pPr>
          </w:p>
        </w:tc>
      </w:tr>
      <w:tr w:rsidR="005C790A" w:rsidRPr="003F6B1E" w14:paraId="5B799363" w14:textId="77777777" w:rsidTr="006E0D77">
        <w:tc>
          <w:tcPr>
            <w:tcW w:w="2977" w:type="dxa"/>
          </w:tcPr>
          <w:p w14:paraId="1ABA5022" w14:textId="77777777" w:rsidR="005C790A" w:rsidRPr="003F6B1E" w:rsidRDefault="005C790A" w:rsidP="003F6B1E">
            <w:pPr>
              <w:jc w:val="center"/>
              <w:rPr>
                <w:rFonts w:ascii="Times New Roman" w:hAnsi="Times New Roman" w:cs="Times New Roman"/>
                <w:sz w:val="22"/>
                <w:szCs w:val="22"/>
              </w:rPr>
            </w:pPr>
            <w:r w:rsidRPr="003F6B1E">
              <w:rPr>
                <w:rFonts w:ascii="Times New Roman" w:hAnsi="Times New Roman" w:cs="Times New Roman"/>
                <w:sz w:val="22"/>
                <w:szCs w:val="22"/>
              </w:rPr>
              <w:t>23 predictors</w:t>
            </w:r>
          </w:p>
        </w:tc>
        <w:tc>
          <w:tcPr>
            <w:tcW w:w="1843" w:type="dxa"/>
          </w:tcPr>
          <w:p w14:paraId="78A0F826" w14:textId="6AD32966" w:rsidR="005C790A" w:rsidRPr="003F6B1E" w:rsidRDefault="005C790A" w:rsidP="003F6B1E">
            <w:pPr>
              <w:jc w:val="center"/>
              <w:rPr>
                <w:rFonts w:ascii="Times New Roman" w:hAnsi="Times New Roman" w:cs="Times New Roman"/>
                <w:sz w:val="22"/>
                <w:szCs w:val="22"/>
              </w:rPr>
            </w:pPr>
            <w:r w:rsidRPr="003F6B1E">
              <w:rPr>
                <w:rFonts w:ascii="Times New Roman" w:hAnsi="Times New Roman" w:cs="Times New Roman"/>
                <w:sz w:val="22"/>
                <w:szCs w:val="22"/>
              </w:rPr>
              <w:t>NN GUI-HL1</w:t>
            </w:r>
          </w:p>
        </w:tc>
        <w:tc>
          <w:tcPr>
            <w:tcW w:w="992" w:type="dxa"/>
          </w:tcPr>
          <w:p w14:paraId="5588A337" w14:textId="2B4C853D" w:rsidR="005C790A" w:rsidRPr="003F6B1E" w:rsidRDefault="005C790A" w:rsidP="003F6B1E">
            <w:pPr>
              <w:jc w:val="center"/>
              <w:rPr>
                <w:rFonts w:ascii="Times New Roman" w:hAnsi="Times New Roman" w:cs="Times New Roman"/>
                <w:sz w:val="22"/>
                <w:szCs w:val="22"/>
              </w:rPr>
            </w:pPr>
            <w:r>
              <w:rPr>
                <w:rFonts w:ascii="Times New Roman" w:hAnsi="Times New Roman" w:cs="Times New Roman"/>
                <w:sz w:val="22"/>
                <w:szCs w:val="22"/>
              </w:rPr>
              <w:t>300</w:t>
            </w:r>
          </w:p>
        </w:tc>
        <w:tc>
          <w:tcPr>
            <w:tcW w:w="1701" w:type="dxa"/>
          </w:tcPr>
          <w:p w14:paraId="525CB4CD" w14:textId="3FE1D3D7" w:rsidR="005C790A" w:rsidRPr="003F6B1E" w:rsidRDefault="005C790A" w:rsidP="003F6B1E">
            <w:pPr>
              <w:jc w:val="center"/>
              <w:rPr>
                <w:rFonts w:ascii="Times New Roman" w:hAnsi="Times New Roman" w:cs="Times New Roman"/>
                <w:sz w:val="22"/>
                <w:szCs w:val="22"/>
              </w:rPr>
            </w:pPr>
            <w:r w:rsidRPr="003F6B1E">
              <w:rPr>
                <w:rFonts w:ascii="Times New Roman" w:hAnsi="Times New Roman" w:cs="Times New Roman"/>
                <w:sz w:val="22"/>
                <w:szCs w:val="22"/>
              </w:rPr>
              <w:t>8.7</w:t>
            </w:r>
          </w:p>
        </w:tc>
        <w:tc>
          <w:tcPr>
            <w:tcW w:w="4536" w:type="dxa"/>
          </w:tcPr>
          <w:p w14:paraId="499104FF" w14:textId="07D121C4" w:rsidR="005C790A" w:rsidRPr="003F6B1E" w:rsidRDefault="005C790A" w:rsidP="003F6B1E">
            <w:pPr>
              <w:jc w:val="center"/>
              <w:rPr>
                <w:rFonts w:ascii="Times New Roman" w:hAnsi="Times New Roman" w:cs="Times New Roman"/>
                <w:sz w:val="22"/>
                <w:szCs w:val="22"/>
              </w:rPr>
            </w:pPr>
            <w:r w:rsidRPr="003F6B1E">
              <w:rPr>
                <w:rFonts w:ascii="Times New Roman" w:hAnsi="Times New Roman" w:cs="Times New Roman"/>
                <w:sz w:val="22"/>
                <w:szCs w:val="22"/>
              </w:rPr>
              <w:t>Gaussian(1)-</w:t>
            </w:r>
            <w:proofErr w:type="gramStart"/>
            <w:r w:rsidRPr="003F6B1E">
              <w:rPr>
                <w:rFonts w:ascii="Times New Roman" w:hAnsi="Times New Roman" w:cs="Times New Roman"/>
                <w:sz w:val="22"/>
                <w:szCs w:val="22"/>
              </w:rPr>
              <w:t>boost(</w:t>
            </w:r>
            <w:proofErr w:type="gramEnd"/>
            <w:r w:rsidRPr="003F6B1E">
              <w:rPr>
                <w:rFonts w:ascii="Times New Roman" w:hAnsi="Times New Roman" w:cs="Times New Roman"/>
                <w:sz w:val="22"/>
                <w:szCs w:val="22"/>
              </w:rPr>
              <w:t>17)/coral cover-binned/ neural of healthy vs. sick 23 EF HL1 MR=9%</w:t>
            </w:r>
            <w:r w:rsidRPr="003F6B1E">
              <w:rPr>
                <w:rFonts w:ascii="Times New Roman" w:hAnsi="Times New Roman" w:cs="Times New Roman"/>
                <w:sz w:val="22"/>
                <w:szCs w:val="22"/>
                <w:vertAlign w:val="superscript"/>
              </w:rPr>
              <w:t>a</w:t>
            </w:r>
          </w:p>
        </w:tc>
      </w:tr>
      <w:tr w:rsidR="005C790A" w:rsidRPr="003F6B1E" w14:paraId="168F3456" w14:textId="77777777" w:rsidTr="006E0D77">
        <w:tc>
          <w:tcPr>
            <w:tcW w:w="2977" w:type="dxa"/>
          </w:tcPr>
          <w:p w14:paraId="62181441" w14:textId="77777777" w:rsidR="005C790A" w:rsidRPr="003F6B1E" w:rsidRDefault="005C790A" w:rsidP="003F6B1E">
            <w:pPr>
              <w:jc w:val="center"/>
              <w:rPr>
                <w:rFonts w:ascii="Times New Roman" w:hAnsi="Times New Roman" w:cs="Times New Roman"/>
                <w:sz w:val="22"/>
                <w:szCs w:val="22"/>
              </w:rPr>
            </w:pPr>
            <w:r w:rsidRPr="003F6B1E">
              <w:rPr>
                <w:rFonts w:ascii="Times New Roman" w:hAnsi="Times New Roman" w:cs="Times New Roman"/>
                <w:sz w:val="22"/>
                <w:szCs w:val="22"/>
              </w:rPr>
              <w:t>22 predictors (23 EF minus Symbiodiniaceae assemblage)</w:t>
            </w:r>
          </w:p>
        </w:tc>
        <w:tc>
          <w:tcPr>
            <w:tcW w:w="1843" w:type="dxa"/>
          </w:tcPr>
          <w:p w14:paraId="50CDF2E7" w14:textId="53AB32C1" w:rsidR="005C790A" w:rsidRPr="003F6B1E" w:rsidRDefault="005C790A" w:rsidP="003F6B1E">
            <w:pPr>
              <w:jc w:val="center"/>
              <w:rPr>
                <w:rFonts w:ascii="Times New Roman" w:hAnsi="Times New Roman" w:cs="Times New Roman"/>
                <w:sz w:val="22"/>
                <w:szCs w:val="22"/>
              </w:rPr>
            </w:pPr>
            <w:r w:rsidRPr="003F6B1E">
              <w:rPr>
                <w:rFonts w:ascii="Times New Roman" w:hAnsi="Times New Roman" w:cs="Times New Roman"/>
                <w:sz w:val="22"/>
                <w:szCs w:val="22"/>
              </w:rPr>
              <w:t xml:space="preserve">NN GUI-HL1 </w:t>
            </w:r>
          </w:p>
        </w:tc>
        <w:tc>
          <w:tcPr>
            <w:tcW w:w="992" w:type="dxa"/>
          </w:tcPr>
          <w:p w14:paraId="39827897" w14:textId="2991C0C7" w:rsidR="005C790A" w:rsidRPr="003F6B1E" w:rsidRDefault="005C790A" w:rsidP="003F6B1E">
            <w:pPr>
              <w:jc w:val="center"/>
              <w:rPr>
                <w:rFonts w:ascii="Times New Roman" w:hAnsi="Times New Roman" w:cs="Times New Roman"/>
                <w:sz w:val="22"/>
                <w:szCs w:val="22"/>
              </w:rPr>
            </w:pPr>
            <w:r>
              <w:rPr>
                <w:rFonts w:ascii="Times New Roman" w:hAnsi="Times New Roman" w:cs="Times New Roman"/>
                <w:sz w:val="22"/>
                <w:szCs w:val="22"/>
              </w:rPr>
              <w:t>300</w:t>
            </w:r>
          </w:p>
        </w:tc>
        <w:tc>
          <w:tcPr>
            <w:tcW w:w="1701" w:type="dxa"/>
          </w:tcPr>
          <w:p w14:paraId="07EC7A56" w14:textId="75EA5316" w:rsidR="005C790A" w:rsidRPr="003F6B1E" w:rsidRDefault="005C790A" w:rsidP="003F6B1E">
            <w:pPr>
              <w:jc w:val="center"/>
              <w:rPr>
                <w:rFonts w:ascii="Times New Roman" w:hAnsi="Times New Roman" w:cs="Times New Roman"/>
                <w:sz w:val="22"/>
                <w:szCs w:val="22"/>
              </w:rPr>
            </w:pPr>
            <w:r w:rsidRPr="003F6B1E">
              <w:rPr>
                <w:rFonts w:ascii="Times New Roman" w:hAnsi="Times New Roman" w:cs="Times New Roman"/>
                <w:sz w:val="22"/>
                <w:szCs w:val="22"/>
              </w:rPr>
              <w:t>11</w:t>
            </w:r>
          </w:p>
        </w:tc>
        <w:tc>
          <w:tcPr>
            <w:tcW w:w="4536" w:type="dxa"/>
          </w:tcPr>
          <w:p w14:paraId="161DF6BB" w14:textId="6DC0DDE5" w:rsidR="005C790A" w:rsidRPr="003F6B1E" w:rsidRDefault="005C790A" w:rsidP="003F6B1E">
            <w:pPr>
              <w:jc w:val="center"/>
              <w:rPr>
                <w:rFonts w:ascii="Times New Roman" w:hAnsi="Times New Roman" w:cs="Times New Roman"/>
                <w:sz w:val="22"/>
                <w:szCs w:val="22"/>
              </w:rPr>
            </w:pPr>
            <w:r w:rsidRPr="003F6B1E">
              <w:rPr>
                <w:rFonts w:ascii="Times New Roman" w:hAnsi="Times New Roman" w:cs="Times New Roman"/>
                <w:sz w:val="22"/>
                <w:szCs w:val="22"/>
              </w:rPr>
              <w:t>Gaussian(1)-</w:t>
            </w:r>
            <w:proofErr w:type="gramStart"/>
            <w:r w:rsidRPr="003F6B1E">
              <w:rPr>
                <w:rFonts w:ascii="Times New Roman" w:hAnsi="Times New Roman" w:cs="Times New Roman"/>
                <w:sz w:val="22"/>
                <w:szCs w:val="22"/>
              </w:rPr>
              <w:t>boost(</w:t>
            </w:r>
            <w:proofErr w:type="gramEnd"/>
            <w:r w:rsidRPr="003F6B1E">
              <w:rPr>
                <w:rFonts w:ascii="Times New Roman" w:hAnsi="Times New Roman" w:cs="Times New Roman"/>
                <w:sz w:val="22"/>
                <w:szCs w:val="22"/>
              </w:rPr>
              <w:t>10)/max. length/neural of healthy vs. sick 22 EF HL1 MR=11%</w:t>
            </w:r>
            <w:r w:rsidRPr="003F6B1E">
              <w:rPr>
                <w:rFonts w:ascii="Times New Roman" w:hAnsi="Times New Roman" w:cs="Times New Roman"/>
                <w:sz w:val="22"/>
                <w:szCs w:val="22"/>
                <w:vertAlign w:val="superscript"/>
              </w:rPr>
              <w:t>b</w:t>
            </w:r>
          </w:p>
        </w:tc>
      </w:tr>
      <w:tr w:rsidR="005C790A" w:rsidRPr="003F6B1E" w14:paraId="11949F1A" w14:textId="77777777" w:rsidTr="006E0D77">
        <w:tc>
          <w:tcPr>
            <w:tcW w:w="2977" w:type="dxa"/>
          </w:tcPr>
          <w:p w14:paraId="0ED776E6" w14:textId="77777777" w:rsidR="005C790A" w:rsidRPr="003F6B1E" w:rsidRDefault="005C790A" w:rsidP="003F6B1E">
            <w:pPr>
              <w:jc w:val="center"/>
              <w:rPr>
                <w:rFonts w:ascii="Times New Roman" w:hAnsi="Times New Roman" w:cs="Times New Roman"/>
                <w:sz w:val="22"/>
                <w:szCs w:val="22"/>
              </w:rPr>
            </w:pPr>
            <w:r w:rsidRPr="003F6B1E">
              <w:rPr>
                <w:rFonts w:ascii="Times New Roman" w:hAnsi="Times New Roman" w:cs="Times New Roman"/>
                <w:sz w:val="22"/>
                <w:szCs w:val="22"/>
              </w:rPr>
              <w:t>23 predictors</w:t>
            </w:r>
          </w:p>
        </w:tc>
        <w:tc>
          <w:tcPr>
            <w:tcW w:w="1843" w:type="dxa"/>
          </w:tcPr>
          <w:p w14:paraId="7AF91D1C" w14:textId="66BF5A6C" w:rsidR="005C790A" w:rsidRPr="003F6B1E" w:rsidRDefault="005C790A" w:rsidP="003F6B1E">
            <w:pPr>
              <w:jc w:val="center"/>
              <w:rPr>
                <w:rFonts w:ascii="Times New Roman" w:hAnsi="Times New Roman" w:cs="Times New Roman"/>
                <w:sz w:val="22"/>
                <w:szCs w:val="22"/>
              </w:rPr>
            </w:pPr>
            <w:r w:rsidRPr="003F6B1E">
              <w:rPr>
                <w:rFonts w:ascii="Times New Roman" w:hAnsi="Times New Roman" w:cs="Times New Roman"/>
                <w:sz w:val="22"/>
                <w:szCs w:val="22"/>
              </w:rPr>
              <w:t>NN GUI-HL2</w:t>
            </w:r>
          </w:p>
        </w:tc>
        <w:tc>
          <w:tcPr>
            <w:tcW w:w="992" w:type="dxa"/>
          </w:tcPr>
          <w:p w14:paraId="3C6B9121" w14:textId="59D51C14" w:rsidR="005C790A" w:rsidRPr="003F6B1E" w:rsidRDefault="005C790A" w:rsidP="003F6B1E">
            <w:pPr>
              <w:jc w:val="center"/>
              <w:rPr>
                <w:rFonts w:ascii="Times New Roman" w:hAnsi="Times New Roman" w:cs="Times New Roman"/>
                <w:sz w:val="22"/>
                <w:szCs w:val="22"/>
              </w:rPr>
            </w:pPr>
            <w:r>
              <w:rPr>
                <w:rFonts w:ascii="Times New Roman" w:hAnsi="Times New Roman" w:cs="Times New Roman"/>
                <w:sz w:val="22"/>
                <w:szCs w:val="22"/>
              </w:rPr>
              <w:t>500</w:t>
            </w:r>
          </w:p>
        </w:tc>
        <w:tc>
          <w:tcPr>
            <w:tcW w:w="1701" w:type="dxa"/>
          </w:tcPr>
          <w:p w14:paraId="41DEA6EB" w14:textId="5D590D99" w:rsidR="005C790A" w:rsidRPr="003F6B1E" w:rsidRDefault="005C790A" w:rsidP="003F6B1E">
            <w:pPr>
              <w:jc w:val="center"/>
              <w:rPr>
                <w:rFonts w:ascii="Times New Roman" w:hAnsi="Times New Roman" w:cs="Times New Roman"/>
                <w:sz w:val="22"/>
                <w:szCs w:val="22"/>
              </w:rPr>
            </w:pPr>
            <w:r w:rsidRPr="003F6B1E">
              <w:rPr>
                <w:rFonts w:ascii="Times New Roman" w:hAnsi="Times New Roman" w:cs="Times New Roman"/>
                <w:sz w:val="22"/>
                <w:szCs w:val="22"/>
              </w:rPr>
              <w:t>23</w:t>
            </w:r>
          </w:p>
        </w:tc>
        <w:tc>
          <w:tcPr>
            <w:tcW w:w="4536" w:type="dxa"/>
          </w:tcPr>
          <w:p w14:paraId="15B666DB" w14:textId="77777777" w:rsidR="005C790A" w:rsidRPr="003F6B1E" w:rsidRDefault="005C790A" w:rsidP="003F6B1E">
            <w:pPr>
              <w:jc w:val="center"/>
              <w:rPr>
                <w:rFonts w:ascii="Times New Roman" w:hAnsi="Times New Roman" w:cs="Times New Roman"/>
                <w:sz w:val="22"/>
                <w:szCs w:val="22"/>
              </w:rPr>
            </w:pPr>
          </w:p>
        </w:tc>
      </w:tr>
      <w:tr w:rsidR="005C790A" w:rsidRPr="003F6B1E" w14:paraId="0150C447" w14:textId="77777777" w:rsidTr="006E0D77">
        <w:tc>
          <w:tcPr>
            <w:tcW w:w="2977" w:type="dxa"/>
          </w:tcPr>
          <w:p w14:paraId="0DA85D20" w14:textId="77777777" w:rsidR="005C790A" w:rsidRPr="003F6B1E" w:rsidRDefault="005C790A" w:rsidP="003F6B1E">
            <w:pPr>
              <w:jc w:val="center"/>
              <w:rPr>
                <w:rFonts w:ascii="Times New Roman" w:hAnsi="Times New Roman" w:cs="Times New Roman"/>
                <w:sz w:val="22"/>
                <w:szCs w:val="22"/>
              </w:rPr>
            </w:pPr>
            <w:r w:rsidRPr="003F6B1E">
              <w:rPr>
                <w:rFonts w:ascii="Times New Roman" w:hAnsi="Times New Roman" w:cs="Times New Roman"/>
                <w:sz w:val="22"/>
                <w:szCs w:val="22"/>
              </w:rPr>
              <w:t xml:space="preserve">All </w:t>
            </w:r>
            <w:proofErr w:type="spellStart"/>
            <w:r w:rsidRPr="003F6B1E">
              <w:rPr>
                <w:rFonts w:ascii="Times New Roman" w:hAnsi="Times New Roman" w:cs="Times New Roman"/>
                <w:sz w:val="22"/>
                <w:szCs w:val="22"/>
              </w:rPr>
              <w:t>benthic+all</w:t>
            </w:r>
            <w:proofErr w:type="spellEnd"/>
            <w:r w:rsidRPr="003F6B1E">
              <w:rPr>
                <w:rFonts w:ascii="Times New Roman" w:hAnsi="Times New Roman" w:cs="Times New Roman"/>
                <w:sz w:val="22"/>
                <w:szCs w:val="22"/>
              </w:rPr>
              <w:t xml:space="preserve"> ECO minus 4 (n=93)</w:t>
            </w:r>
          </w:p>
        </w:tc>
        <w:tc>
          <w:tcPr>
            <w:tcW w:w="1843" w:type="dxa"/>
          </w:tcPr>
          <w:p w14:paraId="0F093C57" w14:textId="3F8E6947" w:rsidR="005C790A" w:rsidRPr="003F6B1E" w:rsidRDefault="005C790A" w:rsidP="003F6B1E">
            <w:pPr>
              <w:jc w:val="center"/>
              <w:rPr>
                <w:rFonts w:ascii="Times New Roman" w:hAnsi="Times New Roman" w:cs="Times New Roman"/>
                <w:sz w:val="22"/>
                <w:szCs w:val="22"/>
              </w:rPr>
            </w:pPr>
            <w:r w:rsidRPr="003F6B1E">
              <w:rPr>
                <w:rFonts w:ascii="Times New Roman" w:hAnsi="Times New Roman" w:cs="Times New Roman"/>
                <w:sz w:val="22"/>
                <w:szCs w:val="22"/>
              </w:rPr>
              <w:t>NN GUI-HL1</w:t>
            </w:r>
          </w:p>
        </w:tc>
        <w:tc>
          <w:tcPr>
            <w:tcW w:w="992" w:type="dxa"/>
          </w:tcPr>
          <w:p w14:paraId="1FF65B4A" w14:textId="1437C286" w:rsidR="005C790A" w:rsidRPr="003F6B1E" w:rsidRDefault="005C790A" w:rsidP="003F6B1E">
            <w:pPr>
              <w:jc w:val="center"/>
              <w:rPr>
                <w:rFonts w:ascii="Times New Roman" w:hAnsi="Times New Roman" w:cs="Times New Roman"/>
                <w:sz w:val="22"/>
                <w:szCs w:val="22"/>
              </w:rPr>
            </w:pPr>
            <w:r>
              <w:rPr>
                <w:rFonts w:ascii="Times New Roman" w:hAnsi="Times New Roman" w:cs="Times New Roman"/>
                <w:sz w:val="22"/>
                <w:szCs w:val="22"/>
              </w:rPr>
              <w:t>600</w:t>
            </w:r>
          </w:p>
        </w:tc>
        <w:tc>
          <w:tcPr>
            <w:tcW w:w="1701" w:type="dxa"/>
          </w:tcPr>
          <w:p w14:paraId="705C936B" w14:textId="05AB8412" w:rsidR="005C790A" w:rsidRPr="003F6B1E" w:rsidRDefault="005C790A" w:rsidP="003F6B1E">
            <w:pPr>
              <w:jc w:val="center"/>
              <w:rPr>
                <w:rFonts w:ascii="Times New Roman" w:hAnsi="Times New Roman" w:cs="Times New Roman"/>
                <w:sz w:val="22"/>
                <w:szCs w:val="22"/>
              </w:rPr>
            </w:pPr>
            <w:r w:rsidRPr="003F6B1E">
              <w:rPr>
                <w:rFonts w:ascii="Times New Roman" w:hAnsi="Times New Roman" w:cs="Times New Roman"/>
                <w:sz w:val="22"/>
                <w:szCs w:val="22"/>
              </w:rPr>
              <w:t>17</w:t>
            </w:r>
          </w:p>
        </w:tc>
        <w:tc>
          <w:tcPr>
            <w:tcW w:w="4536" w:type="dxa"/>
          </w:tcPr>
          <w:p w14:paraId="2A906A75" w14:textId="301CF634" w:rsidR="005C790A" w:rsidRPr="003F6B1E" w:rsidRDefault="005C790A" w:rsidP="003F6B1E">
            <w:pPr>
              <w:jc w:val="center"/>
              <w:rPr>
                <w:rFonts w:ascii="Times New Roman" w:hAnsi="Times New Roman" w:cs="Times New Roman"/>
                <w:sz w:val="22"/>
                <w:szCs w:val="22"/>
              </w:rPr>
            </w:pPr>
            <w:r w:rsidRPr="003F6B1E">
              <w:rPr>
                <w:rFonts w:ascii="Times New Roman" w:hAnsi="Times New Roman" w:cs="Times New Roman"/>
                <w:sz w:val="22"/>
                <w:szCs w:val="22"/>
              </w:rPr>
              <w:t>Gaussian(1)-</w:t>
            </w:r>
            <w:proofErr w:type="gramStart"/>
            <w:r w:rsidRPr="003F6B1E">
              <w:rPr>
                <w:rFonts w:ascii="Times New Roman" w:hAnsi="Times New Roman" w:cs="Times New Roman"/>
                <w:sz w:val="22"/>
                <w:szCs w:val="22"/>
              </w:rPr>
              <w:t>boost(</w:t>
            </w:r>
            <w:proofErr w:type="gramEnd"/>
            <w:r w:rsidRPr="003F6B1E">
              <w:rPr>
                <w:rFonts w:ascii="Times New Roman" w:hAnsi="Times New Roman" w:cs="Times New Roman"/>
                <w:sz w:val="22"/>
                <w:szCs w:val="22"/>
              </w:rPr>
              <w:t>2)/ max. colony length/neural of healthy vs. sick 93 EF HL1 MR=17%</w:t>
            </w:r>
          </w:p>
        </w:tc>
      </w:tr>
      <w:tr w:rsidR="005C790A" w:rsidRPr="003F6B1E" w14:paraId="1D020CAC" w14:textId="77777777" w:rsidTr="006E0D77">
        <w:tc>
          <w:tcPr>
            <w:tcW w:w="2977" w:type="dxa"/>
          </w:tcPr>
          <w:p w14:paraId="12868CFF" w14:textId="77777777" w:rsidR="005C790A" w:rsidRPr="003F6B1E" w:rsidRDefault="005C790A" w:rsidP="003F6B1E">
            <w:pPr>
              <w:jc w:val="center"/>
              <w:rPr>
                <w:rFonts w:ascii="Times New Roman" w:hAnsi="Times New Roman" w:cs="Times New Roman"/>
                <w:sz w:val="22"/>
                <w:szCs w:val="22"/>
              </w:rPr>
            </w:pPr>
            <w:r w:rsidRPr="003F6B1E">
              <w:rPr>
                <w:rFonts w:ascii="Times New Roman" w:hAnsi="Times New Roman" w:cs="Times New Roman"/>
                <w:sz w:val="22"/>
                <w:szCs w:val="22"/>
              </w:rPr>
              <w:t xml:space="preserve">All </w:t>
            </w:r>
            <w:proofErr w:type="spellStart"/>
            <w:r w:rsidRPr="003F6B1E">
              <w:rPr>
                <w:rFonts w:ascii="Times New Roman" w:hAnsi="Times New Roman" w:cs="Times New Roman"/>
                <w:sz w:val="22"/>
                <w:szCs w:val="22"/>
              </w:rPr>
              <w:t>benthic+all</w:t>
            </w:r>
            <w:proofErr w:type="spellEnd"/>
            <w:r w:rsidRPr="003F6B1E">
              <w:rPr>
                <w:rFonts w:ascii="Times New Roman" w:hAnsi="Times New Roman" w:cs="Times New Roman"/>
                <w:sz w:val="22"/>
                <w:szCs w:val="22"/>
              </w:rPr>
              <w:t xml:space="preserve"> ECO minus 4 (n=93)</w:t>
            </w:r>
          </w:p>
        </w:tc>
        <w:tc>
          <w:tcPr>
            <w:tcW w:w="1843" w:type="dxa"/>
          </w:tcPr>
          <w:p w14:paraId="4EDBC4C4" w14:textId="657B20CD" w:rsidR="005C790A" w:rsidRPr="003F6B1E" w:rsidRDefault="005C790A" w:rsidP="003F6B1E">
            <w:pPr>
              <w:jc w:val="center"/>
              <w:rPr>
                <w:rFonts w:ascii="Times New Roman" w:hAnsi="Times New Roman" w:cs="Times New Roman"/>
                <w:sz w:val="22"/>
                <w:szCs w:val="22"/>
              </w:rPr>
            </w:pPr>
            <w:r w:rsidRPr="003F6B1E">
              <w:rPr>
                <w:rFonts w:ascii="Times New Roman" w:hAnsi="Times New Roman" w:cs="Times New Roman"/>
                <w:sz w:val="22"/>
                <w:szCs w:val="22"/>
              </w:rPr>
              <w:t>NN GUI-HL2</w:t>
            </w:r>
          </w:p>
        </w:tc>
        <w:tc>
          <w:tcPr>
            <w:tcW w:w="992" w:type="dxa"/>
          </w:tcPr>
          <w:p w14:paraId="5E5F3627" w14:textId="4E924634" w:rsidR="005C790A" w:rsidRPr="003F6B1E" w:rsidRDefault="005C790A" w:rsidP="003F6B1E">
            <w:pPr>
              <w:jc w:val="center"/>
              <w:rPr>
                <w:rFonts w:ascii="Times New Roman" w:hAnsi="Times New Roman" w:cs="Times New Roman"/>
                <w:sz w:val="22"/>
                <w:szCs w:val="22"/>
              </w:rPr>
            </w:pPr>
            <w:r>
              <w:rPr>
                <w:rFonts w:ascii="Times New Roman" w:hAnsi="Times New Roman" w:cs="Times New Roman"/>
                <w:sz w:val="22"/>
                <w:szCs w:val="22"/>
              </w:rPr>
              <w:t>1,000</w:t>
            </w:r>
          </w:p>
        </w:tc>
        <w:tc>
          <w:tcPr>
            <w:tcW w:w="1701" w:type="dxa"/>
          </w:tcPr>
          <w:p w14:paraId="60186609" w14:textId="4918FAED" w:rsidR="005C790A" w:rsidRPr="003F6B1E" w:rsidRDefault="005C790A" w:rsidP="003F6B1E">
            <w:pPr>
              <w:jc w:val="center"/>
              <w:rPr>
                <w:rFonts w:ascii="Times New Roman" w:hAnsi="Times New Roman" w:cs="Times New Roman"/>
                <w:sz w:val="22"/>
                <w:szCs w:val="22"/>
              </w:rPr>
            </w:pPr>
            <w:r w:rsidRPr="003F6B1E">
              <w:rPr>
                <w:rFonts w:ascii="Times New Roman" w:hAnsi="Times New Roman" w:cs="Times New Roman"/>
                <w:sz w:val="22"/>
                <w:szCs w:val="22"/>
              </w:rPr>
              <w:t>19.5</w:t>
            </w:r>
          </w:p>
        </w:tc>
        <w:tc>
          <w:tcPr>
            <w:tcW w:w="4536" w:type="dxa"/>
          </w:tcPr>
          <w:p w14:paraId="230F4CCD" w14:textId="3603778D" w:rsidR="005C790A" w:rsidRPr="003F6B1E" w:rsidRDefault="005C790A" w:rsidP="003F6B1E">
            <w:pPr>
              <w:jc w:val="center"/>
              <w:rPr>
                <w:rFonts w:ascii="Times New Roman" w:hAnsi="Times New Roman" w:cs="Times New Roman"/>
                <w:sz w:val="22"/>
                <w:szCs w:val="22"/>
              </w:rPr>
            </w:pPr>
            <w:proofErr w:type="spellStart"/>
            <w:r w:rsidRPr="003F6B1E">
              <w:rPr>
                <w:rFonts w:ascii="Times New Roman" w:hAnsi="Times New Roman" w:cs="Times New Roman"/>
                <w:sz w:val="22"/>
                <w:szCs w:val="22"/>
              </w:rPr>
              <w:t>tanH</w:t>
            </w:r>
            <w:proofErr w:type="spellEnd"/>
            <w:r w:rsidRPr="003F6B1E">
              <w:rPr>
                <w:rFonts w:ascii="Times New Roman" w:hAnsi="Times New Roman" w:cs="Times New Roman"/>
                <w:sz w:val="22"/>
                <w:szCs w:val="22"/>
              </w:rPr>
              <w:t>(4)-</w:t>
            </w:r>
            <w:r>
              <w:rPr>
                <w:rFonts w:ascii="Times New Roman" w:hAnsi="Times New Roman" w:cs="Times New Roman"/>
                <w:sz w:val="22"/>
                <w:szCs w:val="22"/>
              </w:rPr>
              <w:t>l</w:t>
            </w:r>
            <w:r w:rsidRPr="003F6B1E">
              <w:rPr>
                <w:rFonts w:ascii="Times New Roman" w:hAnsi="Times New Roman" w:cs="Times New Roman"/>
                <w:sz w:val="22"/>
                <w:szCs w:val="22"/>
              </w:rPr>
              <w:t>inear(1)-Gaussian(3)-</w:t>
            </w:r>
            <w:r>
              <w:rPr>
                <w:rFonts w:ascii="Times New Roman" w:hAnsi="Times New Roman" w:cs="Times New Roman"/>
                <w:sz w:val="22"/>
                <w:szCs w:val="22"/>
              </w:rPr>
              <w:t>t</w:t>
            </w:r>
            <w:r w:rsidRPr="003F6B1E">
              <w:rPr>
                <w:rFonts w:ascii="Times New Roman" w:hAnsi="Times New Roman" w:cs="Times New Roman"/>
                <w:sz w:val="22"/>
                <w:szCs w:val="22"/>
              </w:rPr>
              <w:t>anH2(1)-</w:t>
            </w:r>
            <w:r>
              <w:rPr>
                <w:rFonts w:ascii="Times New Roman" w:hAnsi="Times New Roman" w:cs="Times New Roman"/>
                <w:sz w:val="22"/>
                <w:szCs w:val="22"/>
              </w:rPr>
              <w:t>l</w:t>
            </w:r>
            <w:r w:rsidRPr="003F6B1E">
              <w:rPr>
                <w:rFonts w:ascii="Times New Roman" w:hAnsi="Times New Roman" w:cs="Times New Roman"/>
                <w:sz w:val="22"/>
                <w:szCs w:val="22"/>
              </w:rPr>
              <w:t>inear2(5)-Gaussian2(2)</w:t>
            </w:r>
          </w:p>
        </w:tc>
      </w:tr>
      <w:tr w:rsidR="005C790A" w:rsidRPr="003F6B1E" w14:paraId="251BF29A" w14:textId="77777777" w:rsidTr="006E0D77">
        <w:tc>
          <w:tcPr>
            <w:tcW w:w="2977" w:type="dxa"/>
          </w:tcPr>
          <w:p w14:paraId="72ACDECD" w14:textId="77777777" w:rsidR="005C790A" w:rsidRPr="003F6B1E" w:rsidRDefault="005C790A" w:rsidP="003F6B1E">
            <w:pPr>
              <w:jc w:val="center"/>
              <w:rPr>
                <w:rFonts w:ascii="Times New Roman" w:hAnsi="Times New Roman" w:cs="Times New Roman"/>
                <w:sz w:val="22"/>
                <w:szCs w:val="22"/>
              </w:rPr>
            </w:pPr>
            <w:r w:rsidRPr="003F6B1E">
              <w:rPr>
                <w:rFonts w:ascii="Times New Roman" w:hAnsi="Times New Roman" w:cs="Times New Roman"/>
                <w:sz w:val="22"/>
                <w:szCs w:val="22"/>
              </w:rPr>
              <w:t>95 predictors</w:t>
            </w:r>
          </w:p>
        </w:tc>
        <w:tc>
          <w:tcPr>
            <w:tcW w:w="1843" w:type="dxa"/>
          </w:tcPr>
          <w:p w14:paraId="3E7DF81F" w14:textId="32BBA6D1" w:rsidR="005C790A" w:rsidRPr="003F6B1E" w:rsidRDefault="005C790A" w:rsidP="005C790A">
            <w:pPr>
              <w:jc w:val="center"/>
              <w:rPr>
                <w:rFonts w:ascii="Times New Roman" w:hAnsi="Times New Roman" w:cs="Times New Roman"/>
                <w:sz w:val="22"/>
                <w:szCs w:val="22"/>
              </w:rPr>
            </w:pPr>
            <w:r w:rsidRPr="003F6B1E">
              <w:rPr>
                <w:rFonts w:ascii="Times New Roman" w:hAnsi="Times New Roman" w:cs="Times New Roman"/>
                <w:sz w:val="22"/>
                <w:szCs w:val="22"/>
              </w:rPr>
              <w:t>NN GUI-HL1</w:t>
            </w:r>
          </w:p>
        </w:tc>
        <w:tc>
          <w:tcPr>
            <w:tcW w:w="992" w:type="dxa"/>
          </w:tcPr>
          <w:p w14:paraId="69D9B53C" w14:textId="626E02AE" w:rsidR="005C790A" w:rsidRPr="003F6B1E" w:rsidRDefault="005C790A" w:rsidP="003F6B1E">
            <w:pPr>
              <w:jc w:val="center"/>
              <w:rPr>
                <w:rFonts w:ascii="Times New Roman" w:hAnsi="Times New Roman" w:cs="Times New Roman"/>
                <w:sz w:val="22"/>
                <w:szCs w:val="22"/>
              </w:rPr>
            </w:pPr>
            <w:r>
              <w:rPr>
                <w:rFonts w:ascii="Times New Roman" w:hAnsi="Times New Roman" w:cs="Times New Roman"/>
                <w:sz w:val="22"/>
                <w:szCs w:val="22"/>
              </w:rPr>
              <w:t>100</w:t>
            </w:r>
          </w:p>
        </w:tc>
        <w:tc>
          <w:tcPr>
            <w:tcW w:w="1701" w:type="dxa"/>
          </w:tcPr>
          <w:p w14:paraId="01A49169" w14:textId="05AD7121" w:rsidR="005C790A" w:rsidRPr="003F6B1E" w:rsidRDefault="005C790A" w:rsidP="003F6B1E">
            <w:pPr>
              <w:jc w:val="center"/>
              <w:rPr>
                <w:rFonts w:ascii="Times New Roman" w:hAnsi="Times New Roman" w:cs="Times New Roman"/>
                <w:sz w:val="22"/>
                <w:szCs w:val="22"/>
              </w:rPr>
            </w:pPr>
            <w:r w:rsidRPr="003F6B1E">
              <w:rPr>
                <w:rFonts w:ascii="Times New Roman" w:hAnsi="Times New Roman" w:cs="Times New Roman"/>
                <w:sz w:val="22"/>
                <w:szCs w:val="22"/>
              </w:rPr>
              <w:t>20.5</w:t>
            </w:r>
          </w:p>
        </w:tc>
        <w:tc>
          <w:tcPr>
            <w:tcW w:w="4536" w:type="dxa"/>
          </w:tcPr>
          <w:p w14:paraId="216B1BF3" w14:textId="77777777" w:rsidR="005C790A" w:rsidRPr="003F6B1E" w:rsidRDefault="005C790A" w:rsidP="003F6B1E">
            <w:pPr>
              <w:jc w:val="center"/>
              <w:rPr>
                <w:rFonts w:ascii="Times New Roman" w:hAnsi="Times New Roman" w:cs="Times New Roman"/>
                <w:sz w:val="22"/>
                <w:szCs w:val="22"/>
                <w:highlight w:val="yellow"/>
              </w:rPr>
            </w:pPr>
          </w:p>
        </w:tc>
      </w:tr>
      <w:tr w:rsidR="005C790A" w:rsidRPr="003F6B1E" w14:paraId="65FE9A78" w14:textId="77777777" w:rsidTr="006E0D77">
        <w:tc>
          <w:tcPr>
            <w:tcW w:w="2977" w:type="dxa"/>
          </w:tcPr>
          <w:p w14:paraId="3C36BB33" w14:textId="77777777" w:rsidR="005C790A" w:rsidRPr="003F6B1E" w:rsidRDefault="005C790A" w:rsidP="003F6B1E">
            <w:pPr>
              <w:jc w:val="center"/>
              <w:rPr>
                <w:rFonts w:ascii="Times New Roman" w:hAnsi="Times New Roman" w:cs="Times New Roman"/>
                <w:sz w:val="22"/>
                <w:szCs w:val="22"/>
              </w:rPr>
            </w:pPr>
            <w:r w:rsidRPr="003F6B1E">
              <w:rPr>
                <w:rFonts w:ascii="Times New Roman" w:hAnsi="Times New Roman" w:cs="Times New Roman"/>
                <w:sz w:val="22"/>
                <w:szCs w:val="22"/>
              </w:rPr>
              <w:t xml:space="preserve">All </w:t>
            </w:r>
            <w:proofErr w:type="spellStart"/>
            <w:r w:rsidRPr="003F6B1E">
              <w:rPr>
                <w:rFonts w:ascii="Times New Roman" w:hAnsi="Times New Roman" w:cs="Times New Roman"/>
                <w:sz w:val="22"/>
                <w:szCs w:val="22"/>
              </w:rPr>
              <w:t>ENV+all</w:t>
            </w:r>
            <w:proofErr w:type="spellEnd"/>
            <w:r w:rsidRPr="003F6B1E">
              <w:rPr>
                <w:rFonts w:ascii="Times New Roman" w:hAnsi="Times New Roman" w:cs="Times New Roman"/>
                <w:sz w:val="22"/>
                <w:szCs w:val="22"/>
              </w:rPr>
              <w:t xml:space="preserve"> ECO (minus island; n=96)</w:t>
            </w:r>
          </w:p>
        </w:tc>
        <w:tc>
          <w:tcPr>
            <w:tcW w:w="1843" w:type="dxa"/>
          </w:tcPr>
          <w:p w14:paraId="1AB86D08" w14:textId="11226B97" w:rsidR="005C790A" w:rsidRPr="003F6B1E" w:rsidRDefault="005C790A" w:rsidP="003F6B1E">
            <w:pPr>
              <w:jc w:val="center"/>
              <w:rPr>
                <w:rFonts w:ascii="Times New Roman" w:hAnsi="Times New Roman" w:cs="Times New Roman"/>
                <w:sz w:val="22"/>
                <w:szCs w:val="22"/>
              </w:rPr>
            </w:pPr>
            <w:r w:rsidRPr="003F6B1E">
              <w:rPr>
                <w:rFonts w:ascii="Times New Roman" w:hAnsi="Times New Roman" w:cs="Times New Roman"/>
                <w:sz w:val="22"/>
                <w:szCs w:val="22"/>
              </w:rPr>
              <w:t>NN GUI-HL1</w:t>
            </w:r>
          </w:p>
        </w:tc>
        <w:tc>
          <w:tcPr>
            <w:tcW w:w="992" w:type="dxa"/>
          </w:tcPr>
          <w:p w14:paraId="1479D544" w14:textId="3839E0BE" w:rsidR="005C790A" w:rsidRPr="003F6B1E" w:rsidRDefault="005C790A" w:rsidP="003F6B1E">
            <w:pPr>
              <w:jc w:val="center"/>
              <w:rPr>
                <w:rFonts w:ascii="Times New Roman" w:hAnsi="Times New Roman" w:cs="Times New Roman"/>
                <w:sz w:val="22"/>
                <w:szCs w:val="22"/>
              </w:rPr>
            </w:pPr>
            <w:r>
              <w:rPr>
                <w:rFonts w:ascii="Times New Roman" w:hAnsi="Times New Roman" w:cs="Times New Roman"/>
                <w:sz w:val="22"/>
                <w:szCs w:val="22"/>
              </w:rPr>
              <w:t>1,000</w:t>
            </w:r>
          </w:p>
        </w:tc>
        <w:tc>
          <w:tcPr>
            <w:tcW w:w="1701" w:type="dxa"/>
          </w:tcPr>
          <w:p w14:paraId="303B9171" w14:textId="600AAC1E" w:rsidR="005C790A" w:rsidRPr="003F6B1E" w:rsidRDefault="005C790A" w:rsidP="003F6B1E">
            <w:pPr>
              <w:jc w:val="center"/>
              <w:rPr>
                <w:rFonts w:ascii="Times New Roman" w:hAnsi="Times New Roman" w:cs="Times New Roman"/>
                <w:sz w:val="22"/>
                <w:szCs w:val="22"/>
              </w:rPr>
            </w:pPr>
            <w:r w:rsidRPr="003F6B1E">
              <w:rPr>
                <w:rFonts w:ascii="Times New Roman" w:hAnsi="Times New Roman" w:cs="Times New Roman"/>
                <w:sz w:val="22"/>
                <w:szCs w:val="22"/>
              </w:rPr>
              <w:t>10.5</w:t>
            </w:r>
          </w:p>
        </w:tc>
        <w:tc>
          <w:tcPr>
            <w:tcW w:w="4536" w:type="dxa"/>
          </w:tcPr>
          <w:p w14:paraId="7847651A" w14:textId="1D76F0B6" w:rsidR="005C790A" w:rsidRPr="003F6B1E" w:rsidRDefault="005C790A" w:rsidP="003F6B1E">
            <w:pPr>
              <w:jc w:val="center"/>
              <w:rPr>
                <w:rFonts w:ascii="Times New Roman" w:hAnsi="Times New Roman" w:cs="Times New Roman"/>
                <w:sz w:val="22"/>
                <w:szCs w:val="22"/>
                <w:highlight w:val="yellow"/>
              </w:rPr>
            </w:pPr>
            <w:r w:rsidRPr="003F6B1E">
              <w:rPr>
                <w:rFonts w:ascii="Times New Roman" w:hAnsi="Times New Roman" w:cs="Times New Roman"/>
                <w:sz w:val="22"/>
                <w:szCs w:val="22"/>
              </w:rPr>
              <w:t>Gaussian(1)-</w:t>
            </w:r>
            <w:proofErr w:type="gramStart"/>
            <w:r w:rsidRPr="003F6B1E">
              <w:rPr>
                <w:rFonts w:ascii="Times New Roman" w:hAnsi="Times New Roman" w:cs="Times New Roman"/>
                <w:sz w:val="22"/>
                <w:szCs w:val="22"/>
              </w:rPr>
              <w:t>boost(</w:t>
            </w:r>
            <w:proofErr w:type="gramEnd"/>
            <w:r w:rsidRPr="003F6B1E">
              <w:rPr>
                <w:rFonts w:ascii="Times New Roman" w:hAnsi="Times New Roman" w:cs="Times New Roman"/>
                <w:sz w:val="22"/>
                <w:szCs w:val="22"/>
              </w:rPr>
              <w:t xml:space="preserve">4)/depth </w:t>
            </w:r>
            <w:r>
              <w:rPr>
                <w:rFonts w:ascii="Times New Roman" w:hAnsi="Times New Roman" w:cs="Times New Roman"/>
                <w:sz w:val="22"/>
                <w:szCs w:val="22"/>
              </w:rPr>
              <w:t>&amp;</w:t>
            </w:r>
            <w:r w:rsidRPr="003F6B1E">
              <w:rPr>
                <w:rFonts w:ascii="Times New Roman" w:hAnsi="Times New Roman" w:cs="Times New Roman"/>
                <w:sz w:val="22"/>
                <w:szCs w:val="22"/>
              </w:rPr>
              <w:t xml:space="preserve"> PAR/neural of healthy vs. sick 96 EF HL1 MR=10.5%</w:t>
            </w:r>
          </w:p>
        </w:tc>
      </w:tr>
      <w:tr w:rsidR="005C790A" w:rsidRPr="003F6B1E" w14:paraId="7BBD5039" w14:textId="77777777" w:rsidTr="006E0D77">
        <w:tc>
          <w:tcPr>
            <w:tcW w:w="2977" w:type="dxa"/>
          </w:tcPr>
          <w:p w14:paraId="7378C961" w14:textId="77777777" w:rsidR="005C790A" w:rsidRPr="003F6B1E" w:rsidRDefault="005C790A" w:rsidP="003F6B1E">
            <w:pPr>
              <w:jc w:val="center"/>
              <w:rPr>
                <w:rFonts w:ascii="Times New Roman" w:hAnsi="Times New Roman" w:cs="Times New Roman"/>
                <w:sz w:val="22"/>
                <w:szCs w:val="22"/>
              </w:rPr>
            </w:pPr>
            <w:r w:rsidRPr="003F6B1E">
              <w:rPr>
                <w:rFonts w:ascii="Times New Roman" w:hAnsi="Times New Roman" w:cs="Times New Roman"/>
                <w:sz w:val="22"/>
                <w:szCs w:val="22"/>
              </w:rPr>
              <w:t xml:space="preserve">All </w:t>
            </w:r>
            <w:proofErr w:type="spellStart"/>
            <w:r w:rsidRPr="003F6B1E">
              <w:rPr>
                <w:rFonts w:ascii="Times New Roman" w:hAnsi="Times New Roman" w:cs="Times New Roman"/>
                <w:sz w:val="22"/>
                <w:szCs w:val="22"/>
              </w:rPr>
              <w:t>ENV+all</w:t>
            </w:r>
            <w:proofErr w:type="spellEnd"/>
            <w:r w:rsidRPr="003F6B1E">
              <w:rPr>
                <w:rFonts w:ascii="Times New Roman" w:hAnsi="Times New Roman" w:cs="Times New Roman"/>
                <w:sz w:val="22"/>
                <w:szCs w:val="22"/>
              </w:rPr>
              <w:t xml:space="preserve"> ECO (n=97)</w:t>
            </w:r>
          </w:p>
        </w:tc>
        <w:tc>
          <w:tcPr>
            <w:tcW w:w="1843" w:type="dxa"/>
          </w:tcPr>
          <w:p w14:paraId="7BD27BA1" w14:textId="51E9180D" w:rsidR="005C790A" w:rsidRPr="003F6B1E" w:rsidRDefault="005C790A" w:rsidP="003F6B1E">
            <w:pPr>
              <w:jc w:val="center"/>
              <w:rPr>
                <w:rFonts w:ascii="Times New Roman" w:hAnsi="Times New Roman" w:cs="Times New Roman"/>
                <w:sz w:val="22"/>
                <w:szCs w:val="22"/>
              </w:rPr>
            </w:pPr>
            <w:r w:rsidRPr="003F6B1E">
              <w:rPr>
                <w:rFonts w:ascii="Times New Roman" w:hAnsi="Times New Roman" w:cs="Times New Roman"/>
                <w:sz w:val="22"/>
                <w:szCs w:val="22"/>
              </w:rPr>
              <w:t xml:space="preserve">NN GUI-HL1 </w:t>
            </w:r>
          </w:p>
        </w:tc>
        <w:tc>
          <w:tcPr>
            <w:tcW w:w="992" w:type="dxa"/>
          </w:tcPr>
          <w:p w14:paraId="497C0381" w14:textId="2E26FC1F" w:rsidR="005C790A" w:rsidRPr="003F6B1E" w:rsidRDefault="005C790A" w:rsidP="003F6B1E">
            <w:pPr>
              <w:jc w:val="center"/>
              <w:rPr>
                <w:rFonts w:ascii="Times New Roman" w:hAnsi="Times New Roman" w:cs="Times New Roman"/>
                <w:sz w:val="22"/>
                <w:szCs w:val="22"/>
              </w:rPr>
            </w:pPr>
            <w:r>
              <w:rPr>
                <w:rFonts w:ascii="Times New Roman" w:hAnsi="Times New Roman" w:cs="Times New Roman"/>
                <w:sz w:val="22"/>
                <w:szCs w:val="22"/>
              </w:rPr>
              <w:t>300</w:t>
            </w:r>
          </w:p>
        </w:tc>
        <w:tc>
          <w:tcPr>
            <w:tcW w:w="1701" w:type="dxa"/>
          </w:tcPr>
          <w:p w14:paraId="54DDD72F" w14:textId="20F7476E" w:rsidR="005C790A" w:rsidRPr="003F6B1E" w:rsidRDefault="005C790A" w:rsidP="003F6B1E">
            <w:pPr>
              <w:jc w:val="center"/>
              <w:rPr>
                <w:rFonts w:ascii="Times New Roman" w:hAnsi="Times New Roman" w:cs="Times New Roman"/>
                <w:sz w:val="22"/>
                <w:szCs w:val="22"/>
              </w:rPr>
            </w:pPr>
            <w:r w:rsidRPr="003F6B1E">
              <w:rPr>
                <w:rFonts w:ascii="Times New Roman" w:hAnsi="Times New Roman" w:cs="Times New Roman"/>
                <w:sz w:val="22"/>
                <w:szCs w:val="22"/>
              </w:rPr>
              <w:t>11</w:t>
            </w:r>
          </w:p>
        </w:tc>
        <w:tc>
          <w:tcPr>
            <w:tcW w:w="4536" w:type="dxa"/>
          </w:tcPr>
          <w:p w14:paraId="5D94FE1D" w14:textId="77777777" w:rsidR="005C790A" w:rsidRPr="003F6B1E" w:rsidRDefault="005C790A" w:rsidP="003F6B1E">
            <w:pPr>
              <w:jc w:val="center"/>
              <w:rPr>
                <w:rFonts w:ascii="Times New Roman" w:hAnsi="Times New Roman" w:cs="Times New Roman"/>
                <w:sz w:val="22"/>
                <w:szCs w:val="22"/>
              </w:rPr>
            </w:pPr>
            <w:r w:rsidRPr="003F6B1E">
              <w:rPr>
                <w:rFonts w:ascii="Times New Roman" w:hAnsi="Times New Roman" w:cs="Times New Roman"/>
                <w:sz w:val="22"/>
                <w:szCs w:val="22"/>
              </w:rPr>
              <w:t>Gaussian(1)-</w:t>
            </w:r>
            <w:proofErr w:type="gramStart"/>
            <w:r w:rsidRPr="003F6B1E">
              <w:rPr>
                <w:rFonts w:ascii="Times New Roman" w:hAnsi="Times New Roman" w:cs="Times New Roman"/>
                <w:sz w:val="22"/>
                <w:szCs w:val="22"/>
              </w:rPr>
              <w:t>boost(</w:t>
            </w:r>
            <w:proofErr w:type="gramEnd"/>
            <w:r w:rsidRPr="003F6B1E">
              <w:rPr>
                <w:rFonts w:ascii="Times New Roman" w:hAnsi="Times New Roman" w:cs="Times New Roman"/>
                <w:sz w:val="22"/>
                <w:szCs w:val="22"/>
              </w:rPr>
              <w:t>11)/generic diversity/</w:t>
            </w:r>
          </w:p>
          <w:p w14:paraId="37E588C9" w14:textId="65FF05F9" w:rsidR="005C790A" w:rsidRPr="003F6B1E" w:rsidRDefault="005C790A" w:rsidP="003F6B1E">
            <w:pPr>
              <w:jc w:val="center"/>
              <w:rPr>
                <w:rFonts w:ascii="Times New Roman" w:hAnsi="Times New Roman" w:cs="Times New Roman"/>
                <w:sz w:val="22"/>
                <w:szCs w:val="22"/>
              </w:rPr>
            </w:pPr>
            <w:r w:rsidRPr="003F6B1E">
              <w:rPr>
                <w:rFonts w:ascii="Times New Roman" w:hAnsi="Times New Roman" w:cs="Times New Roman"/>
                <w:sz w:val="22"/>
                <w:szCs w:val="22"/>
              </w:rPr>
              <w:lastRenderedPageBreak/>
              <w:t>neural of healthy vs. sick 97 EF HL1 MR=11%</w:t>
            </w:r>
          </w:p>
        </w:tc>
      </w:tr>
      <w:tr w:rsidR="005C790A" w:rsidRPr="003F6B1E" w14:paraId="06547B51" w14:textId="77777777" w:rsidTr="006E0D77">
        <w:tc>
          <w:tcPr>
            <w:tcW w:w="2977" w:type="dxa"/>
          </w:tcPr>
          <w:p w14:paraId="28BB864E" w14:textId="77777777" w:rsidR="005C790A" w:rsidRPr="003F6B1E" w:rsidRDefault="005C790A" w:rsidP="003F6B1E">
            <w:pPr>
              <w:jc w:val="center"/>
              <w:rPr>
                <w:rFonts w:ascii="Times New Roman" w:hAnsi="Times New Roman" w:cs="Times New Roman"/>
                <w:sz w:val="22"/>
                <w:szCs w:val="22"/>
              </w:rPr>
            </w:pPr>
            <w:r w:rsidRPr="003F6B1E">
              <w:rPr>
                <w:rFonts w:ascii="Times New Roman" w:hAnsi="Times New Roman" w:cs="Times New Roman"/>
                <w:sz w:val="22"/>
                <w:szCs w:val="22"/>
              </w:rPr>
              <w:lastRenderedPageBreak/>
              <w:t xml:space="preserve">All </w:t>
            </w:r>
            <w:proofErr w:type="spellStart"/>
            <w:r w:rsidRPr="003F6B1E">
              <w:rPr>
                <w:rFonts w:ascii="Times New Roman" w:hAnsi="Times New Roman" w:cs="Times New Roman"/>
                <w:sz w:val="22"/>
                <w:szCs w:val="22"/>
              </w:rPr>
              <w:t>ENV+all</w:t>
            </w:r>
            <w:proofErr w:type="spellEnd"/>
            <w:r w:rsidRPr="003F6B1E">
              <w:rPr>
                <w:rFonts w:ascii="Times New Roman" w:hAnsi="Times New Roman" w:cs="Times New Roman"/>
                <w:sz w:val="22"/>
                <w:szCs w:val="22"/>
              </w:rPr>
              <w:t xml:space="preserve"> ECO (n=97)</w:t>
            </w:r>
          </w:p>
        </w:tc>
        <w:tc>
          <w:tcPr>
            <w:tcW w:w="1843" w:type="dxa"/>
          </w:tcPr>
          <w:p w14:paraId="7DB272E1" w14:textId="7F70EE08" w:rsidR="005C790A" w:rsidRPr="003F6B1E" w:rsidRDefault="005C790A" w:rsidP="005C790A">
            <w:pPr>
              <w:jc w:val="center"/>
              <w:rPr>
                <w:rFonts w:ascii="Times New Roman" w:hAnsi="Times New Roman" w:cs="Times New Roman"/>
                <w:sz w:val="22"/>
                <w:szCs w:val="22"/>
              </w:rPr>
            </w:pPr>
            <w:r w:rsidRPr="003F6B1E">
              <w:rPr>
                <w:rFonts w:ascii="Times New Roman" w:hAnsi="Times New Roman" w:cs="Times New Roman"/>
                <w:sz w:val="22"/>
                <w:szCs w:val="22"/>
              </w:rPr>
              <w:t>NN GUI-HL2</w:t>
            </w:r>
          </w:p>
        </w:tc>
        <w:tc>
          <w:tcPr>
            <w:tcW w:w="992" w:type="dxa"/>
          </w:tcPr>
          <w:p w14:paraId="38E8EB95" w14:textId="512FC7F7" w:rsidR="005C790A" w:rsidRPr="003F6B1E" w:rsidRDefault="005C790A" w:rsidP="003F6B1E">
            <w:pPr>
              <w:jc w:val="center"/>
              <w:rPr>
                <w:rFonts w:ascii="Times New Roman" w:hAnsi="Times New Roman" w:cs="Times New Roman"/>
                <w:sz w:val="22"/>
                <w:szCs w:val="22"/>
              </w:rPr>
            </w:pPr>
            <w:r>
              <w:rPr>
                <w:rFonts w:ascii="Times New Roman" w:hAnsi="Times New Roman" w:cs="Times New Roman"/>
                <w:sz w:val="22"/>
                <w:szCs w:val="22"/>
              </w:rPr>
              <w:t>2,000</w:t>
            </w:r>
          </w:p>
        </w:tc>
        <w:tc>
          <w:tcPr>
            <w:tcW w:w="1701" w:type="dxa"/>
          </w:tcPr>
          <w:p w14:paraId="41EE2264" w14:textId="359F3CB6" w:rsidR="005C790A" w:rsidRPr="003F6B1E" w:rsidRDefault="005C790A" w:rsidP="003F6B1E">
            <w:pPr>
              <w:jc w:val="center"/>
              <w:rPr>
                <w:rFonts w:ascii="Times New Roman" w:hAnsi="Times New Roman" w:cs="Times New Roman"/>
                <w:sz w:val="22"/>
                <w:szCs w:val="22"/>
              </w:rPr>
            </w:pPr>
            <w:r w:rsidRPr="003F6B1E">
              <w:rPr>
                <w:rFonts w:ascii="Times New Roman" w:hAnsi="Times New Roman" w:cs="Times New Roman"/>
                <w:sz w:val="22"/>
                <w:szCs w:val="22"/>
              </w:rPr>
              <w:t>21</w:t>
            </w:r>
          </w:p>
        </w:tc>
        <w:tc>
          <w:tcPr>
            <w:tcW w:w="4536" w:type="dxa"/>
          </w:tcPr>
          <w:p w14:paraId="67AA2B85" w14:textId="77777777" w:rsidR="005C790A" w:rsidRPr="003F6B1E" w:rsidRDefault="005C790A" w:rsidP="003F6B1E">
            <w:pPr>
              <w:rPr>
                <w:rFonts w:ascii="Times New Roman" w:hAnsi="Times New Roman" w:cs="Times New Roman"/>
                <w:sz w:val="22"/>
                <w:szCs w:val="22"/>
              </w:rPr>
            </w:pPr>
          </w:p>
        </w:tc>
      </w:tr>
      <w:tr w:rsidR="005C790A" w:rsidRPr="003F6B1E" w14:paraId="0DE522DF" w14:textId="77777777" w:rsidTr="006E0D77">
        <w:tc>
          <w:tcPr>
            <w:tcW w:w="2977" w:type="dxa"/>
          </w:tcPr>
          <w:p w14:paraId="720B7869" w14:textId="0C6320AA" w:rsidR="005C790A" w:rsidRPr="00322836" w:rsidRDefault="005C790A" w:rsidP="003F6B1E">
            <w:pPr>
              <w:jc w:val="center"/>
              <w:rPr>
                <w:rFonts w:ascii="Times New Roman" w:hAnsi="Times New Roman" w:cs="Times New Roman"/>
                <w:sz w:val="22"/>
                <w:szCs w:val="22"/>
              </w:rPr>
            </w:pPr>
            <w:r w:rsidRPr="00322836">
              <w:rPr>
                <w:rFonts w:ascii="Times New Roman" w:hAnsi="Times New Roman" w:cs="Times New Roman"/>
                <w:sz w:val="22"/>
                <w:szCs w:val="22"/>
              </w:rPr>
              <w:t xml:space="preserve">Most </w:t>
            </w:r>
            <w:proofErr w:type="spellStart"/>
            <w:r w:rsidRPr="00322836">
              <w:rPr>
                <w:rFonts w:ascii="Times New Roman" w:hAnsi="Times New Roman" w:cs="Times New Roman"/>
                <w:sz w:val="22"/>
                <w:szCs w:val="22"/>
              </w:rPr>
              <w:t>ENV+all</w:t>
            </w:r>
            <w:proofErr w:type="spellEnd"/>
            <w:r w:rsidRPr="00322836">
              <w:rPr>
                <w:rFonts w:ascii="Times New Roman" w:hAnsi="Times New Roman" w:cs="Times New Roman"/>
                <w:sz w:val="22"/>
                <w:szCs w:val="22"/>
              </w:rPr>
              <w:t xml:space="preserve"> ECO</w:t>
            </w:r>
            <w:proofErr w:type="gramStart"/>
            <w:r w:rsidRPr="00322836">
              <w:rPr>
                <w:rFonts w:ascii="Times New Roman" w:hAnsi="Times New Roman" w:cs="Times New Roman"/>
                <w:sz w:val="22"/>
                <w:szCs w:val="22"/>
              </w:rPr>
              <w:t>+</w:t>
            </w:r>
            <w:r w:rsidR="006E0D77">
              <w:rPr>
                <w:rFonts w:ascii="Times New Roman" w:hAnsi="Times New Roman" w:cs="Times New Roman"/>
                <w:sz w:val="22"/>
                <w:szCs w:val="22"/>
              </w:rPr>
              <w:t xml:space="preserve">  </w:t>
            </w:r>
            <w:r w:rsidRPr="00322836">
              <w:rPr>
                <w:rFonts w:ascii="Times New Roman" w:hAnsi="Times New Roman" w:cs="Times New Roman"/>
                <w:sz w:val="22"/>
                <w:szCs w:val="22"/>
              </w:rPr>
              <w:t>multivariate</w:t>
            </w:r>
            <w:proofErr w:type="gramEnd"/>
            <w:r w:rsidRPr="00322836">
              <w:rPr>
                <w:rFonts w:ascii="Times New Roman" w:hAnsi="Times New Roman" w:cs="Times New Roman"/>
                <w:sz w:val="22"/>
                <w:szCs w:val="22"/>
              </w:rPr>
              <w:t xml:space="preserve"> (n=103)</w:t>
            </w:r>
          </w:p>
        </w:tc>
        <w:tc>
          <w:tcPr>
            <w:tcW w:w="1843" w:type="dxa"/>
          </w:tcPr>
          <w:p w14:paraId="3D1757DE" w14:textId="7917C231" w:rsidR="005C790A" w:rsidRPr="00322836" w:rsidRDefault="005C790A" w:rsidP="003F6B1E">
            <w:pPr>
              <w:jc w:val="center"/>
              <w:rPr>
                <w:rFonts w:ascii="Times New Roman" w:hAnsi="Times New Roman" w:cs="Times New Roman"/>
                <w:sz w:val="22"/>
                <w:szCs w:val="22"/>
              </w:rPr>
            </w:pPr>
            <w:r w:rsidRPr="00322836">
              <w:rPr>
                <w:rFonts w:ascii="Times New Roman" w:hAnsi="Times New Roman" w:cs="Times New Roman"/>
                <w:sz w:val="22"/>
                <w:szCs w:val="22"/>
              </w:rPr>
              <w:t>NN GUI-HL1</w:t>
            </w:r>
          </w:p>
        </w:tc>
        <w:tc>
          <w:tcPr>
            <w:tcW w:w="992" w:type="dxa"/>
          </w:tcPr>
          <w:p w14:paraId="28549FC9" w14:textId="450F2B10" w:rsidR="005C790A" w:rsidRPr="00322836" w:rsidRDefault="00322836" w:rsidP="003F6B1E">
            <w:pPr>
              <w:jc w:val="center"/>
              <w:rPr>
                <w:rFonts w:ascii="Times New Roman" w:hAnsi="Times New Roman" w:cs="Times New Roman"/>
                <w:sz w:val="22"/>
                <w:szCs w:val="22"/>
              </w:rPr>
            </w:pPr>
            <w:r w:rsidRPr="00322836">
              <w:rPr>
                <w:rFonts w:ascii="Times New Roman" w:hAnsi="Times New Roman" w:cs="Times New Roman"/>
                <w:sz w:val="22"/>
                <w:szCs w:val="22"/>
              </w:rPr>
              <w:t>5</w:t>
            </w:r>
            <w:r w:rsidR="005C790A" w:rsidRPr="00322836">
              <w:rPr>
                <w:rFonts w:ascii="Times New Roman" w:hAnsi="Times New Roman" w:cs="Times New Roman"/>
                <w:sz w:val="22"/>
                <w:szCs w:val="22"/>
              </w:rPr>
              <w:t>00</w:t>
            </w:r>
          </w:p>
        </w:tc>
        <w:tc>
          <w:tcPr>
            <w:tcW w:w="1701" w:type="dxa"/>
          </w:tcPr>
          <w:p w14:paraId="4392C5ED" w14:textId="52D2AF7A" w:rsidR="005C790A" w:rsidRPr="00322836" w:rsidRDefault="00EB4848" w:rsidP="003F6B1E">
            <w:pPr>
              <w:jc w:val="center"/>
              <w:rPr>
                <w:rFonts w:ascii="Times New Roman" w:hAnsi="Times New Roman" w:cs="Times New Roman"/>
                <w:sz w:val="22"/>
                <w:szCs w:val="22"/>
              </w:rPr>
            </w:pPr>
            <w:r w:rsidRPr="00322836">
              <w:rPr>
                <w:rFonts w:ascii="Times New Roman" w:hAnsi="Times New Roman" w:cs="Times New Roman"/>
                <w:sz w:val="22"/>
                <w:szCs w:val="22"/>
              </w:rPr>
              <w:t>0/</w:t>
            </w:r>
            <w:r w:rsidR="00322836" w:rsidRPr="00322836">
              <w:rPr>
                <w:rFonts w:ascii="Times New Roman" w:hAnsi="Times New Roman" w:cs="Times New Roman"/>
                <w:sz w:val="22"/>
                <w:szCs w:val="22"/>
              </w:rPr>
              <w:t>35</w:t>
            </w:r>
            <w:r w:rsidRPr="00322836">
              <w:rPr>
                <w:rFonts w:ascii="Times New Roman" w:hAnsi="Times New Roman" w:cs="Times New Roman"/>
                <w:sz w:val="22"/>
                <w:szCs w:val="22"/>
                <w:vertAlign w:val="superscript"/>
              </w:rPr>
              <w:t>c</w:t>
            </w:r>
          </w:p>
        </w:tc>
        <w:tc>
          <w:tcPr>
            <w:tcW w:w="4536" w:type="dxa"/>
          </w:tcPr>
          <w:p w14:paraId="70BFEC9C" w14:textId="77A2C93D" w:rsidR="005C790A" w:rsidRPr="003F6B1E" w:rsidRDefault="005C790A" w:rsidP="003F6B1E">
            <w:pPr>
              <w:jc w:val="center"/>
              <w:rPr>
                <w:rFonts w:ascii="Times New Roman" w:hAnsi="Times New Roman" w:cs="Times New Roman"/>
                <w:sz w:val="22"/>
                <w:szCs w:val="22"/>
                <w:highlight w:val="yellow"/>
              </w:rPr>
            </w:pPr>
          </w:p>
        </w:tc>
      </w:tr>
    </w:tbl>
    <w:p w14:paraId="462D8FDF" w14:textId="7FB6C28B" w:rsidR="003F6B1E" w:rsidRPr="003F6B1E" w:rsidRDefault="003F6B1E" w:rsidP="003F6B1E">
      <w:pPr>
        <w:spacing w:line="240" w:lineRule="auto"/>
        <w:rPr>
          <w:rFonts w:ascii="Times New Roman" w:hAnsi="Times New Roman" w:cs="Times New Roman"/>
          <w:sz w:val="22"/>
          <w:szCs w:val="22"/>
        </w:rPr>
      </w:pPr>
      <w:proofErr w:type="spellStart"/>
      <w:r w:rsidRPr="003F6B1E">
        <w:rPr>
          <w:rFonts w:ascii="Times New Roman" w:hAnsi="Times New Roman" w:cs="Times New Roman"/>
          <w:sz w:val="22"/>
          <w:szCs w:val="22"/>
          <w:vertAlign w:val="superscript"/>
        </w:rPr>
        <w:t>a</w:t>
      </w:r>
      <w:r w:rsidRPr="003F6B1E">
        <w:rPr>
          <w:rFonts w:ascii="Times New Roman" w:hAnsi="Times New Roman" w:cs="Times New Roman"/>
          <w:sz w:val="22"/>
          <w:szCs w:val="22"/>
        </w:rPr>
        <w:t>See</w:t>
      </w:r>
      <w:proofErr w:type="spellEnd"/>
      <w:r w:rsidRPr="003F6B1E">
        <w:rPr>
          <w:rFonts w:ascii="Times New Roman" w:hAnsi="Times New Roman" w:cs="Times New Roman"/>
          <w:sz w:val="22"/>
          <w:szCs w:val="22"/>
        </w:rPr>
        <w:t xml:space="preserve"> </w:t>
      </w:r>
      <w:r w:rsidRPr="007024B7">
        <w:rPr>
          <w:rFonts w:ascii="Times New Roman" w:hAnsi="Times New Roman" w:cs="Times New Roman"/>
          <w:sz w:val="22"/>
          <w:szCs w:val="22"/>
        </w:rPr>
        <w:t>Fig</w:t>
      </w:r>
      <w:r w:rsidR="007024B7" w:rsidRPr="007024B7">
        <w:rPr>
          <w:rFonts w:ascii="Times New Roman" w:hAnsi="Times New Roman" w:cs="Times New Roman"/>
          <w:sz w:val="22"/>
          <w:szCs w:val="22"/>
        </w:rPr>
        <w:t>ure</w:t>
      </w:r>
      <w:r w:rsidRPr="007024B7">
        <w:rPr>
          <w:rFonts w:ascii="Times New Roman" w:hAnsi="Times New Roman" w:cs="Times New Roman"/>
          <w:sz w:val="22"/>
          <w:szCs w:val="22"/>
        </w:rPr>
        <w:t xml:space="preserve"> 3</w:t>
      </w:r>
      <w:r w:rsidRPr="003F6B1E">
        <w:rPr>
          <w:rFonts w:ascii="Times New Roman" w:hAnsi="Times New Roman" w:cs="Times New Roman"/>
          <w:sz w:val="22"/>
          <w:szCs w:val="22"/>
        </w:rPr>
        <w:t xml:space="preserve">. </w:t>
      </w:r>
      <w:proofErr w:type="spellStart"/>
      <w:r w:rsidRPr="003F6B1E">
        <w:rPr>
          <w:rFonts w:ascii="Times New Roman" w:hAnsi="Times New Roman" w:cs="Times New Roman"/>
          <w:sz w:val="22"/>
          <w:szCs w:val="22"/>
          <w:vertAlign w:val="superscript"/>
        </w:rPr>
        <w:t>b</w:t>
      </w:r>
      <w:r w:rsidRPr="003F6B1E">
        <w:rPr>
          <w:rFonts w:ascii="Times New Roman" w:hAnsi="Times New Roman" w:cs="Times New Roman"/>
          <w:sz w:val="22"/>
          <w:szCs w:val="22"/>
        </w:rPr>
        <w:t>See</w:t>
      </w:r>
      <w:proofErr w:type="spellEnd"/>
      <w:r w:rsidRPr="003F6B1E">
        <w:rPr>
          <w:rFonts w:ascii="Times New Roman" w:hAnsi="Times New Roman" w:cs="Times New Roman"/>
          <w:b/>
          <w:bCs/>
          <w:sz w:val="22"/>
          <w:szCs w:val="22"/>
        </w:rPr>
        <w:t xml:space="preserve"> </w:t>
      </w:r>
      <w:r w:rsidRPr="007024B7">
        <w:rPr>
          <w:rFonts w:ascii="Times New Roman" w:hAnsi="Times New Roman" w:cs="Times New Roman"/>
          <w:sz w:val="22"/>
          <w:szCs w:val="22"/>
        </w:rPr>
        <w:t>Fig</w:t>
      </w:r>
      <w:r w:rsidR="007024B7" w:rsidRPr="007024B7">
        <w:rPr>
          <w:rFonts w:ascii="Times New Roman" w:hAnsi="Times New Roman" w:cs="Times New Roman"/>
          <w:sz w:val="22"/>
          <w:szCs w:val="22"/>
        </w:rPr>
        <w:t>ure</w:t>
      </w:r>
      <w:r w:rsidRPr="007024B7">
        <w:rPr>
          <w:rFonts w:ascii="Times New Roman" w:hAnsi="Times New Roman" w:cs="Times New Roman"/>
          <w:sz w:val="22"/>
          <w:szCs w:val="22"/>
        </w:rPr>
        <w:t xml:space="preserve"> 5</w:t>
      </w:r>
      <w:r w:rsidRPr="003F6B1E">
        <w:rPr>
          <w:rFonts w:ascii="Times New Roman" w:hAnsi="Times New Roman" w:cs="Times New Roman"/>
          <w:sz w:val="22"/>
          <w:szCs w:val="22"/>
        </w:rPr>
        <w:t xml:space="preserve">. </w:t>
      </w:r>
      <w:proofErr w:type="spellStart"/>
      <w:r w:rsidR="00EB4848" w:rsidRPr="00EB4848">
        <w:rPr>
          <w:rFonts w:ascii="Times New Roman" w:hAnsi="Times New Roman" w:cs="Times New Roman"/>
          <w:sz w:val="22"/>
          <w:szCs w:val="22"/>
          <w:vertAlign w:val="superscript"/>
        </w:rPr>
        <w:t>c</w:t>
      </w:r>
      <w:r w:rsidR="00EB4848">
        <w:rPr>
          <w:rFonts w:ascii="Times New Roman" w:hAnsi="Times New Roman" w:cs="Times New Roman"/>
          <w:sz w:val="22"/>
          <w:szCs w:val="22"/>
        </w:rPr>
        <w:t>Used</w:t>
      </w:r>
      <w:proofErr w:type="spellEnd"/>
      <w:r w:rsidR="00EB4848">
        <w:rPr>
          <w:rFonts w:ascii="Times New Roman" w:hAnsi="Times New Roman" w:cs="Times New Roman"/>
          <w:sz w:val="22"/>
          <w:szCs w:val="22"/>
        </w:rPr>
        <w:t xml:space="preserve"> validation (0% MR) and </w:t>
      </w:r>
      <w:r w:rsidR="00A51AD5">
        <w:rPr>
          <w:rFonts w:ascii="Times New Roman" w:hAnsi="Times New Roman" w:cs="Times New Roman"/>
          <w:sz w:val="22"/>
          <w:szCs w:val="22"/>
        </w:rPr>
        <w:t xml:space="preserve">field </w:t>
      </w:r>
      <w:r w:rsidR="00EB4848">
        <w:rPr>
          <w:rFonts w:ascii="Times New Roman" w:hAnsi="Times New Roman" w:cs="Times New Roman"/>
          <w:sz w:val="22"/>
          <w:szCs w:val="22"/>
        </w:rPr>
        <w:t>test samples (</w:t>
      </w:r>
      <w:r w:rsidR="00322836">
        <w:rPr>
          <w:rFonts w:ascii="Times New Roman" w:hAnsi="Times New Roman" w:cs="Times New Roman"/>
          <w:sz w:val="22"/>
          <w:szCs w:val="22"/>
        </w:rPr>
        <w:t>35</w:t>
      </w:r>
      <w:r w:rsidR="00EB4848">
        <w:rPr>
          <w:rFonts w:ascii="Times New Roman" w:hAnsi="Times New Roman" w:cs="Times New Roman"/>
          <w:sz w:val="22"/>
          <w:szCs w:val="22"/>
        </w:rPr>
        <w:t>%</w:t>
      </w:r>
      <w:r w:rsidR="00045DCD">
        <w:rPr>
          <w:rFonts w:ascii="Times New Roman" w:hAnsi="Times New Roman" w:cs="Times New Roman"/>
          <w:sz w:val="22"/>
          <w:szCs w:val="22"/>
        </w:rPr>
        <w:t xml:space="preserve"> MR</w:t>
      </w:r>
      <w:r w:rsidR="00EB4848">
        <w:rPr>
          <w:rFonts w:ascii="Times New Roman" w:hAnsi="Times New Roman" w:cs="Times New Roman"/>
          <w:sz w:val="22"/>
          <w:szCs w:val="22"/>
        </w:rPr>
        <w:t>)</w:t>
      </w:r>
      <w:r w:rsidR="006E0D77">
        <w:rPr>
          <w:rFonts w:ascii="Times New Roman" w:hAnsi="Times New Roman" w:cs="Times New Roman"/>
          <w:sz w:val="22"/>
          <w:szCs w:val="22"/>
        </w:rPr>
        <w:t xml:space="preserve"> </w:t>
      </w:r>
      <w:r w:rsidR="00EB4848">
        <w:rPr>
          <w:rFonts w:ascii="Times New Roman" w:hAnsi="Times New Roman" w:cs="Times New Roman"/>
          <w:sz w:val="22"/>
          <w:szCs w:val="22"/>
        </w:rPr>
        <w:t>to reduce chan</w:t>
      </w:r>
      <w:r w:rsidR="006E0D77">
        <w:rPr>
          <w:rFonts w:ascii="Times New Roman" w:hAnsi="Times New Roman" w:cs="Times New Roman"/>
          <w:sz w:val="22"/>
          <w:szCs w:val="22"/>
        </w:rPr>
        <w:t>c</w:t>
      </w:r>
      <w:r w:rsidR="00EB4848">
        <w:rPr>
          <w:rFonts w:ascii="Times New Roman" w:hAnsi="Times New Roman" w:cs="Times New Roman"/>
          <w:sz w:val="22"/>
          <w:szCs w:val="22"/>
        </w:rPr>
        <w:t xml:space="preserve">e of over-fitting. </w:t>
      </w:r>
    </w:p>
    <w:p w14:paraId="5CF54616" w14:textId="2C490F36" w:rsidR="003F6B1E" w:rsidRPr="003F6B1E" w:rsidRDefault="003F6B1E" w:rsidP="003F6B1E">
      <w:pPr>
        <w:spacing w:line="240" w:lineRule="auto"/>
        <w:rPr>
          <w:rFonts w:ascii="Times New Roman" w:hAnsi="Times New Roman" w:cs="Times New Roman"/>
          <w:sz w:val="22"/>
          <w:szCs w:val="22"/>
        </w:rPr>
      </w:pPr>
      <w:r w:rsidRPr="003F6B1E">
        <w:rPr>
          <w:rFonts w:ascii="Times New Roman" w:hAnsi="Times New Roman" w:cs="Times New Roman"/>
          <w:b/>
          <w:bCs/>
          <w:sz w:val="22"/>
          <w:szCs w:val="22"/>
        </w:rPr>
        <w:t xml:space="preserve">Table </w:t>
      </w:r>
      <w:r w:rsidR="003E46DC">
        <w:rPr>
          <w:rFonts w:ascii="Times New Roman" w:hAnsi="Times New Roman" w:cs="Times New Roman"/>
          <w:b/>
          <w:bCs/>
          <w:sz w:val="22"/>
          <w:szCs w:val="22"/>
        </w:rPr>
        <w:t>A</w:t>
      </w:r>
      <w:r w:rsidRPr="003F6B1E">
        <w:rPr>
          <w:rFonts w:ascii="Times New Roman" w:hAnsi="Times New Roman" w:cs="Times New Roman"/>
          <w:b/>
          <w:bCs/>
          <w:sz w:val="22"/>
          <w:szCs w:val="22"/>
        </w:rPr>
        <w:t xml:space="preserve">3. </w:t>
      </w:r>
      <w:r w:rsidRPr="00DA72A1">
        <w:rPr>
          <w:rFonts w:ascii="Times New Roman" w:hAnsi="Times New Roman" w:cs="Times New Roman"/>
          <w:sz w:val="22"/>
          <w:szCs w:val="22"/>
        </w:rPr>
        <w:t>Torch analysis of coral resilience (resilient vs. sick</w:t>
      </w:r>
      <w:r w:rsidR="00A51AD5">
        <w:rPr>
          <w:rFonts w:ascii="Times New Roman" w:hAnsi="Times New Roman" w:cs="Times New Roman"/>
          <w:sz w:val="22"/>
          <w:szCs w:val="22"/>
        </w:rPr>
        <w:t>/weak</w:t>
      </w:r>
      <w:r w:rsidRPr="00DA72A1">
        <w:rPr>
          <w:rFonts w:ascii="Times New Roman" w:hAnsi="Times New Roman" w:cs="Times New Roman"/>
          <w:sz w:val="22"/>
          <w:szCs w:val="22"/>
        </w:rPr>
        <w:t>).</w:t>
      </w:r>
      <w:r w:rsidRPr="003F6B1E">
        <w:rPr>
          <w:rFonts w:ascii="Times New Roman" w:hAnsi="Times New Roman" w:cs="Times New Roman"/>
          <w:sz w:val="22"/>
          <w:szCs w:val="22"/>
        </w:rPr>
        <w:t xml:space="preserve"> The 329-image data table was split into 75% training/25% validation data. </w:t>
      </w:r>
      <w:r>
        <w:rPr>
          <w:rFonts w:ascii="Times New Roman" w:hAnsi="Times New Roman" w:cs="Times New Roman"/>
          <w:sz w:val="22"/>
          <w:szCs w:val="22"/>
        </w:rPr>
        <w:t>All models were run with 20</w:t>
      </w:r>
      <w:r w:rsidRPr="003F6B1E">
        <w:rPr>
          <w:rFonts w:ascii="Times New Roman" w:hAnsi="Times New Roman" w:cs="Times New Roman"/>
          <w:sz w:val="22"/>
          <w:szCs w:val="22"/>
        </w:rPr>
        <w:t xml:space="preserve"> epochs. Despite the rich information contained in images of the coral colonies (taken with a</w:t>
      </w:r>
      <w:r w:rsidR="00ED7E55">
        <w:rPr>
          <w:rFonts w:ascii="Times New Roman" w:hAnsi="Times New Roman" w:cs="Times New Roman"/>
          <w:sz w:val="22"/>
          <w:szCs w:val="22"/>
        </w:rPr>
        <w:t>n</w:t>
      </w:r>
      <w:r w:rsidRPr="003F6B1E">
        <w:rPr>
          <w:rFonts w:ascii="Times New Roman" w:hAnsi="Times New Roman" w:cs="Times New Roman"/>
          <w:sz w:val="22"/>
          <w:szCs w:val="22"/>
        </w:rPr>
        <w:t xml:space="preserve"> Olympus TG2 underwater camera </w:t>
      </w:r>
      <w:proofErr w:type="gramStart"/>
      <w:r w:rsidRPr="003F6B1E">
        <w:rPr>
          <w:rFonts w:ascii="Times New Roman" w:hAnsi="Times New Roman" w:cs="Times New Roman"/>
          <w:sz w:val="22"/>
          <w:szCs w:val="22"/>
        </w:rPr>
        <w:t xml:space="preserve">with </w:t>
      </w:r>
      <w:r w:rsidRPr="003F6B1E">
        <w:rPr>
          <w:rFonts w:ascii="Times New Roman" w:hAnsi="Times New Roman" w:cs="Times New Roman"/>
          <w:i/>
          <w:iCs/>
          <w:sz w:val="22"/>
          <w:szCs w:val="22"/>
        </w:rPr>
        <w:t>in</w:t>
      </w:r>
      <w:proofErr w:type="gramEnd"/>
      <w:r w:rsidRPr="003F6B1E">
        <w:rPr>
          <w:rFonts w:ascii="Times New Roman" w:hAnsi="Times New Roman" w:cs="Times New Roman"/>
          <w:i/>
          <w:iCs/>
          <w:sz w:val="22"/>
          <w:szCs w:val="22"/>
        </w:rPr>
        <w:t xml:space="preserve"> situ</w:t>
      </w:r>
      <w:r w:rsidRPr="003F6B1E">
        <w:rPr>
          <w:rFonts w:ascii="Times New Roman" w:hAnsi="Times New Roman" w:cs="Times New Roman"/>
          <w:sz w:val="22"/>
          <w:szCs w:val="22"/>
        </w:rPr>
        <w:t xml:space="preserve"> white balancing), no Torch model approached the accuracies obtained from the boosted neural networks</w:t>
      </w:r>
      <w:r w:rsidR="00045DCD">
        <w:rPr>
          <w:rFonts w:ascii="Times New Roman" w:hAnsi="Times New Roman" w:cs="Times New Roman"/>
          <w:sz w:val="22"/>
          <w:szCs w:val="22"/>
        </w:rPr>
        <w:t xml:space="preserve"> (Table A2)</w:t>
      </w:r>
      <w:r w:rsidRPr="003F6B1E">
        <w:rPr>
          <w:rFonts w:ascii="Times New Roman" w:hAnsi="Times New Roman" w:cs="Times New Roman"/>
          <w:sz w:val="22"/>
          <w:szCs w:val="22"/>
        </w:rPr>
        <w:t xml:space="preserve">. </w:t>
      </w:r>
      <w:r w:rsidR="00DA72A1">
        <w:rPr>
          <w:rFonts w:ascii="Times New Roman" w:hAnsi="Times New Roman" w:cs="Times New Roman"/>
          <w:sz w:val="22"/>
          <w:szCs w:val="22"/>
        </w:rPr>
        <w:t xml:space="preserve">The images used can be found on </w:t>
      </w:r>
      <w:hyperlink r:id="rId6" w:history="1">
        <w:r w:rsidR="00DA72A1" w:rsidRPr="00DA72A1">
          <w:rPr>
            <w:rStyle w:val="Hyperlink"/>
            <w:rFonts w:ascii="Times New Roman" w:hAnsi="Times New Roman" w:cs="Times New Roman"/>
            <w:sz w:val="22"/>
            <w:szCs w:val="22"/>
          </w:rPr>
          <w:t>coralreefdiagnostics.com</w:t>
        </w:r>
      </w:hyperlink>
      <w:r w:rsidR="00DA72A1">
        <w:rPr>
          <w:rFonts w:ascii="Times New Roman" w:hAnsi="Times New Roman" w:cs="Times New Roman"/>
          <w:sz w:val="22"/>
          <w:szCs w:val="22"/>
        </w:rPr>
        <w:t xml:space="preserve"> under the Palau section. </w:t>
      </w:r>
    </w:p>
    <w:tbl>
      <w:tblPr>
        <w:tblStyle w:val="TableGrid"/>
        <w:tblW w:w="10065" w:type="dxa"/>
        <w:tblInd w:w="-7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978"/>
        <w:gridCol w:w="1701"/>
        <w:gridCol w:w="2268"/>
        <w:gridCol w:w="1275"/>
        <w:gridCol w:w="1843"/>
      </w:tblGrid>
      <w:tr w:rsidR="003F6B1E" w:rsidRPr="003F6B1E" w14:paraId="12D219D5" w14:textId="77777777" w:rsidTr="00A04828">
        <w:trPr>
          <w:tblHeader/>
        </w:trPr>
        <w:tc>
          <w:tcPr>
            <w:tcW w:w="2978" w:type="dxa"/>
            <w:tcBorders>
              <w:top w:val="single" w:sz="4" w:space="0" w:color="auto"/>
              <w:bottom w:val="single" w:sz="4" w:space="0" w:color="auto"/>
            </w:tcBorders>
          </w:tcPr>
          <w:p w14:paraId="530454BB" w14:textId="77777777" w:rsidR="003F6B1E" w:rsidRDefault="003F6B1E" w:rsidP="003F6B1E">
            <w:pPr>
              <w:jc w:val="center"/>
              <w:rPr>
                <w:rFonts w:ascii="Times New Roman" w:hAnsi="Times New Roman" w:cs="Times New Roman"/>
                <w:b/>
                <w:bCs/>
                <w:sz w:val="22"/>
                <w:szCs w:val="22"/>
              </w:rPr>
            </w:pPr>
            <w:r w:rsidRPr="003F6B1E">
              <w:rPr>
                <w:rFonts w:ascii="Times New Roman" w:hAnsi="Times New Roman" w:cs="Times New Roman"/>
                <w:b/>
                <w:bCs/>
                <w:sz w:val="22"/>
                <w:szCs w:val="22"/>
              </w:rPr>
              <w:t xml:space="preserve">Model name </w:t>
            </w:r>
          </w:p>
          <w:p w14:paraId="488E9F4C" w14:textId="1CA4B7BB" w:rsidR="003F6B1E" w:rsidRPr="003F6B1E" w:rsidRDefault="003F6B1E" w:rsidP="003F6B1E">
            <w:pPr>
              <w:jc w:val="center"/>
              <w:rPr>
                <w:rFonts w:ascii="Times New Roman" w:hAnsi="Times New Roman" w:cs="Times New Roman"/>
                <w:b/>
                <w:bCs/>
                <w:sz w:val="22"/>
                <w:szCs w:val="22"/>
              </w:rPr>
            </w:pPr>
            <w:r w:rsidRPr="003F6B1E">
              <w:rPr>
                <w:rFonts w:ascii="Times New Roman" w:hAnsi="Times New Roman" w:cs="Times New Roman"/>
                <w:sz w:val="22"/>
                <w:szCs w:val="22"/>
              </w:rPr>
              <w:t>(</w:t>
            </w:r>
            <w:r>
              <w:rPr>
                <w:rFonts w:ascii="Times New Roman" w:hAnsi="Times New Roman" w:cs="Times New Roman"/>
                <w:sz w:val="22"/>
                <w:szCs w:val="22"/>
              </w:rPr>
              <w:t>#</w:t>
            </w:r>
            <w:r w:rsidRPr="003F6B1E">
              <w:rPr>
                <w:rFonts w:ascii="Times New Roman" w:hAnsi="Times New Roman" w:cs="Times New Roman"/>
                <w:sz w:val="22"/>
                <w:szCs w:val="22"/>
              </w:rPr>
              <w:t>EF in model)</w:t>
            </w:r>
          </w:p>
        </w:tc>
        <w:tc>
          <w:tcPr>
            <w:tcW w:w="1701" w:type="dxa"/>
            <w:tcBorders>
              <w:top w:val="single" w:sz="4" w:space="0" w:color="auto"/>
              <w:bottom w:val="single" w:sz="4" w:space="0" w:color="auto"/>
            </w:tcBorders>
          </w:tcPr>
          <w:p w14:paraId="2281F044" w14:textId="77777777" w:rsidR="003F6B1E" w:rsidRPr="003F6B1E" w:rsidRDefault="003F6B1E" w:rsidP="003F6B1E">
            <w:pPr>
              <w:jc w:val="center"/>
              <w:rPr>
                <w:rFonts w:ascii="Times New Roman" w:hAnsi="Times New Roman" w:cs="Times New Roman"/>
                <w:b/>
                <w:bCs/>
                <w:sz w:val="22"/>
                <w:szCs w:val="22"/>
              </w:rPr>
            </w:pPr>
            <w:r w:rsidRPr="003F6B1E">
              <w:rPr>
                <w:rFonts w:ascii="Times New Roman" w:hAnsi="Times New Roman" w:cs="Times New Roman"/>
                <w:b/>
                <w:bCs/>
                <w:sz w:val="22"/>
                <w:szCs w:val="22"/>
              </w:rPr>
              <w:t>Image model</w:t>
            </w:r>
          </w:p>
        </w:tc>
        <w:tc>
          <w:tcPr>
            <w:tcW w:w="2268" w:type="dxa"/>
            <w:tcBorders>
              <w:top w:val="single" w:sz="4" w:space="0" w:color="auto"/>
              <w:bottom w:val="single" w:sz="4" w:space="0" w:color="auto"/>
            </w:tcBorders>
          </w:tcPr>
          <w:p w14:paraId="6DEB2962" w14:textId="77777777" w:rsidR="003F6B1E" w:rsidRPr="003F6B1E" w:rsidRDefault="003F6B1E" w:rsidP="003F6B1E">
            <w:pPr>
              <w:jc w:val="center"/>
              <w:rPr>
                <w:rFonts w:ascii="Times New Roman" w:hAnsi="Times New Roman" w:cs="Times New Roman"/>
                <w:b/>
                <w:bCs/>
                <w:sz w:val="22"/>
                <w:szCs w:val="22"/>
              </w:rPr>
            </w:pPr>
            <w:r w:rsidRPr="003F6B1E">
              <w:rPr>
                <w:rFonts w:ascii="Times New Roman" w:hAnsi="Times New Roman" w:cs="Times New Roman"/>
                <w:b/>
                <w:bCs/>
                <w:sz w:val="22"/>
                <w:szCs w:val="22"/>
              </w:rPr>
              <w:t>Tabular model</w:t>
            </w:r>
          </w:p>
        </w:tc>
        <w:tc>
          <w:tcPr>
            <w:tcW w:w="1275" w:type="dxa"/>
            <w:tcBorders>
              <w:top w:val="single" w:sz="4" w:space="0" w:color="auto"/>
              <w:bottom w:val="single" w:sz="4" w:space="0" w:color="auto"/>
            </w:tcBorders>
          </w:tcPr>
          <w:p w14:paraId="719F75C8" w14:textId="72F0F5ED" w:rsidR="003F6B1E" w:rsidRPr="003F6B1E" w:rsidRDefault="003F6B1E" w:rsidP="003F6B1E">
            <w:pPr>
              <w:jc w:val="center"/>
              <w:rPr>
                <w:rFonts w:ascii="Times New Roman" w:hAnsi="Times New Roman" w:cs="Times New Roman"/>
                <w:b/>
                <w:bCs/>
                <w:sz w:val="22"/>
                <w:szCs w:val="22"/>
              </w:rPr>
            </w:pPr>
            <w:r w:rsidRPr="003F6B1E">
              <w:rPr>
                <w:rFonts w:ascii="Times New Roman" w:hAnsi="Times New Roman" w:cs="Times New Roman"/>
                <w:b/>
                <w:bCs/>
                <w:sz w:val="22"/>
                <w:szCs w:val="22"/>
              </w:rPr>
              <w:t>Learning rate</w:t>
            </w:r>
          </w:p>
        </w:tc>
        <w:tc>
          <w:tcPr>
            <w:tcW w:w="1843" w:type="dxa"/>
            <w:tcBorders>
              <w:top w:val="single" w:sz="4" w:space="0" w:color="auto"/>
              <w:bottom w:val="single" w:sz="4" w:space="0" w:color="auto"/>
            </w:tcBorders>
          </w:tcPr>
          <w:p w14:paraId="0D766A21" w14:textId="77777777" w:rsidR="003F6B1E" w:rsidRPr="003F6B1E" w:rsidRDefault="003F6B1E" w:rsidP="003F6B1E">
            <w:pPr>
              <w:jc w:val="center"/>
              <w:rPr>
                <w:rFonts w:ascii="Times New Roman" w:hAnsi="Times New Roman" w:cs="Times New Roman"/>
                <w:b/>
                <w:bCs/>
                <w:sz w:val="22"/>
                <w:szCs w:val="22"/>
              </w:rPr>
            </w:pPr>
            <w:r w:rsidRPr="003F6B1E">
              <w:rPr>
                <w:rFonts w:ascii="Times New Roman" w:hAnsi="Times New Roman" w:cs="Times New Roman"/>
                <w:b/>
                <w:bCs/>
                <w:sz w:val="22"/>
                <w:szCs w:val="22"/>
              </w:rPr>
              <w:t xml:space="preserve">Superior model accuracy </w:t>
            </w:r>
            <w:r w:rsidRPr="005C790A">
              <w:rPr>
                <w:rFonts w:ascii="Times New Roman" w:hAnsi="Times New Roman" w:cs="Times New Roman"/>
                <w:sz w:val="22"/>
                <w:szCs w:val="22"/>
              </w:rPr>
              <w:t>(%)</w:t>
            </w:r>
          </w:p>
        </w:tc>
      </w:tr>
      <w:tr w:rsidR="003F6B1E" w:rsidRPr="003F6B1E" w14:paraId="167BF6C2" w14:textId="77777777" w:rsidTr="00A04828">
        <w:tc>
          <w:tcPr>
            <w:tcW w:w="2978" w:type="dxa"/>
            <w:tcBorders>
              <w:top w:val="single" w:sz="4" w:space="0" w:color="auto"/>
            </w:tcBorders>
          </w:tcPr>
          <w:p w14:paraId="2135A971" w14:textId="77777777" w:rsidR="003F6B1E" w:rsidRPr="003F6B1E" w:rsidRDefault="003F6B1E" w:rsidP="003F6B1E">
            <w:pPr>
              <w:jc w:val="center"/>
              <w:rPr>
                <w:rFonts w:ascii="Times New Roman" w:hAnsi="Times New Roman" w:cs="Times New Roman"/>
                <w:sz w:val="22"/>
                <w:szCs w:val="22"/>
              </w:rPr>
            </w:pPr>
            <w:r w:rsidRPr="003F6B1E">
              <w:rPr>
                <w:rFonts w:ascii="Times New Roman" w:hAnsi="Times New Roman" w:cs="Times New Roman"/>
                <w:sz w:val="22"/>
                <w:szCs w:val="22"/>
              </w:rPr>
              <w:t>Images only (n=1)</w:t>
            </w:r>
          </w:p>
        </w:tc>
        <w:tc>
          <w:tcPr>
            <w:tcW w:w="1701" w:type="dxa"/>
            <w:tcBorders>
              <w:top w:val="single" w:sz="4" w:space="0" w:color="auto"/>
            </w:tcBorders>
          </w:tcPr>
          <w:p w14:paraId="22B21C35" w14:textId="77777777" w:rsidR="003F6B1E" w:rsidRPr="003F6B1E" w:rsidRDefault="003F6B1E" w:rsidP="003F6B1E">
            <w:pPr>
              <w:jc w:val="center"/>
              <w:rPr>
                <w:rFonts w:ascii="Times New Roman" w:hAnsi="Times New Roman" w:cs="Times New Roman"/>
                <w:sz w:val="22"/>
                <w:szCs w:val="22"/>
              </w:rPr>
            </w:pPr>
            <w:r w:rsidRPr="003F6B1E">
              <w:rPr>
                <w:rFonts w:ascii="Times New Roman" w:hAnsi="Times New Roman" w:cs="Times New Roman"/>
                <w:sz w:val="22"/>
                <w:szCs w:val="22"/>
              </w:rPr>
              <w:t>LeNet5</w:t>
            </w:r>
          </w:p>
        </w:tc>
        <w:tc>
          <w:tcPr>
            <w:tcW w:w="2268" w:type="dxa"/>
            <w:tcBorders>
              <w:top w:val="single" w:sz="4" w:space="0" w:color="auto"/>
            </w:tcBorders>
          </w:tcPr>
          <w:p w14:paraId="25F0F406" w14:textId="77777777" w:rsidR="003F6B1E" w:rsidRPr="003F6B1E" w:rsidRDefault="003F6B1E" w:rsidP="003F6B1E">
            <w:pPr>
              <w:jc w:val="center"/>
              <w:rPr>
                <w:rFonts w:ascii="Times New Roman" w:hAnsi="Times New Roman" w:cs="Times New Roman"/>
                <w:sz w:val="22"/>
                <w:szCs w:val="22"/>
              </w:rPr>
            </w:pPr>
            <w:r w:rsidRPr="003F6B1E">
              <w:rPr>
                <w:rFonts w:ascii="Times New Roman" w:hAnsi="Times New Roman" w:cs="Times New Roman"/>
                <w:sz w:val="22"/>
                <w:szCs w:val="22"/>
              </w:rPr>
              <w:t>Multilayer perceptron</w:t>
            </w:r>
          </w:p>
        </w:tc>
        <w:tc>
          <w:tcPr>
            <w:tcW w:w="1275" w:type="dxa"/>
            <w:tcBorders>
              <w:top w:val="single" w:sz="4" w:space="0" w:color="auto"/>
            </w:tcBorders>
          </w:tcPr>
          <w:p w14:paraId="27CE4AB2" w14:textId="77777777" w:rsidR="003F6B1E" w:rsidRPr="003F6B1E" w:rsidRDefault="003F6B1E" w:rsidP="003F6B1E">
            <w:pPr>
              <w:jc w:val="center"/>
              <w:rPr>
                <w:rFonts w:ascii="Times New Roman" w:hAnsi="Times New Roman" w:cs="Times New Roman"/>
                <w:sz w:val="22"/>
                <w:szCs w:val="22"/>
              </w:rPr>
            </w:pPr>
            <w:r w:rsidRPr="003F6B1E">
              <w:rPr>
                <w:rFonts w:ascii="Times New Roman" w:hAnsi="Times New Roman" w:cs="Times New Roman"/>
                <w:sz w:val="22"/>
                <w:szCs w:val="22"/>
              </w:rPr>
              <w:t>0.001</w:t>
            </w:r>
          </w:p>
        </w:tc>
        <w:tc>
          <w:tcPr>
            <w:tcW w:w="1843" w:type="dxa"/>
            <w:tcBorders>
              <w:top w:val="single" w:sz="4" w:space="0" w:color="auto"/>
            </w:tcBorders>
          </w:tcPr>
          <w:p w14:paraId="30145134" w14:textId="77777777" w:rsidR="003F6B1E" w:rsidRPr="003F6B1E" w:rsidRDefault="003F6B1E" w:rsidP="003F6B1E">
            <w:pPr>
              <w:jc w:val="center"/>
              <w:rPr>
                <w:rFonts w:ascii="Times New Roman" w:hAnsi="Times New Roman" w:cs="Times New Roman"/>
                <w:sz w:val="22"/>
                <w:szCs w:val="22"/>
              </w:rPr>
            </w:pPr>
            <w:r w:rsidRPr="003F6B1E">
              <w:rPr>
                <w:rFonts w:ascii="Times New Roman" w:hAnsi="Times New Roman" w:cs="Times New Roman"/>
                <w:sz w:val="22"/>
                <w:szCs w:val="22"/>
              </w:rPr>
              <w:t>60</w:t>
            </w:r>
          </w:p>
        </w:tc>
      </w:tr>
      <w:tr w:rsidR="003F6B1E" w:rsidRPr="003F6B1E" w14:paraId="51545BC6" w14:textId="77777777" w:rsidTr="00A04828">
        <w:tc>
          <w:tcPr>
            <w:tcW w:w="2978" w:type="dxa"/>
          </w:tcPr>
          <w:p w14:paraId="2CB6332A" w14:textId="77777777" w:rsidR="003F6B1E" w:rsidRPr="003F6B1E" w:rsidRDefault="003F6B1E" w:rsidP="003F6B1E">
            <w:pPr>
              <w:jc w:val="center"/>
              <w:rPr>
                <w:rFonts w:ascii="Times New Roman" w:hAnsi="Times New Roman" w:cs="Times New Roman"/>
                <w:sz w:val="22"/>
                <w:szCs w:val="22"/>
              </w:rPr>
            </w:pPr>
            <w:r w:rsidRPr="003F6B1E">
              <w:rPr>
                <w:rFonts w:ascii="Times New Roman" w:hAnsi="Times New Roman" w:cs="Times New Roman"/>
                <w:sz w:val="22"/>
                <w:szCs w:val="22"/>
              </w:rPr>
              <w:t>Images only (n=1)</w:t>
            </w:r>
          </w:p>
        </w:tc>
        <w:tc>
          <w:tcPr>
            <w:tcW w:w="1701" w:type="dxa"/>
          </w:tcPr>
          <w:p w14:paraId="64D59F0F" w14:textId="77777777" w:rsidR="003F6B1E" w:rsidRPr="003F6B1E" w:rsidRDefault="003F6B1E" w:rsidP="003F6B1E">
            <w:pPr>
              <w:jc w:val="center"/>
              <w:rPr>
                <w:rFonts w:ascii="Times New Roman" w:hAnsi="Times New Roman" w:cs="Times New Roman"/>
                <w:sz w:val="22"/>
                <w:szCs w:val="22"/>
              </w:rPr>
            </w:pPr>
            <w:r w:rsidRPr="003F6B1E">
              <w:rPr>
                <w:rFonts w:ascii="Times New Roman" w:hAnsi="Times New Roman" w:cs="Times New Roman"/>
                <w:sz w:val="22"/>
                <w:szCs w:val="22"/>
              </w:rPr>
              <w:t>LeNet5</w:t>
            </w:r>
          </w:p>
        </w:tc>
        <w:tc>
          <w:tcPr>
            <w:tcW w:w="2268" w:type="dxa"/>
          </w:tcPr>
          <w:p w14:paraId="7243E341" w14:textId="77777777" w:rsidR="003F6B1E" w:rsidRPr="003F6B1E" w:rsidRDefault="003F6B1E" w:rsidP="003F6B1E">
            <w:pPr>
              <w:jc w:val="center"/>
              <w:rPr>
                <w:rFonts w:ascii="Times New Roman" w:hAnsi="Times New Roman" w:cs="Times New Roman"/>
                <w:sz w:val="22"/>
                <w:szCs w:val="22"/>
              </w:rPr>
            </w:pPr>
            <w:proofErr w:type="spellStart"/>
            <w:r w:rsidRPr="003F6B1E">
              <w:rPr>
                <w:rFonts w:ascii="Times New Roman" w:hAnsi="Times New Roman" w:cs="Times New Roman"/>
                <w:sz w:val="22"/>
                <w:szCs w:val="22"/>
              </w:rPr>
              <w:t>FTTransformer</w:t>
            </w:r>
            <w:proofErr w:type="spellEnd"/>
          </w:p>
        </w:tc>
        <w:tc>
          <w:tcPr>
            <w:tcW w:w="1275" w:type="dxa"/>
          </w:tcPr>
          <w:p w14:paraId="31722887" w14:textId="77777777" w:rsidR="003F6B1E" w:rsidRPr="003F6B1E" w:rsidRDefault="003F6B1E" w:rsidP="003F6B1E">
            <w:pPr>
              <w:jc w:val="center"/>
              <w:rPr>
                <w:rFonts w:ascii="Times New Roman" w:hAnsi="Times New Roman" w:cs="Times New Roman"/>
                <w:sz w:val="22"/>
                <w:szCs w:val="22"/>
              </w:rPr>
            </w:pPr>
            <w:r w:rsidRPr="003F6B1E">
              <w:rPr>
                <w:rFonts w:ascii="Times New Roman" w:hAnsi="Times New Roman" w:cs="Times New Roman"/>
                <w:sz w:val="22"/>
                <w:szCs w:val="22"/>
              </w:rPr>
              <w:t>0.001</w:t>
            </w:r>
          </w:p>
        </w:tc>
        <w:tc>
          <w:tcPr>
            <w:tcW w:w="1843" w:type="dxa"/>
          </w:tcPr>
          <w:p w14:paraId="03899CE3" w14:textId="77777777" w:rsidR="003F6B1E" w:rsidRPr="003F6B1E" w:rsidRDefault="003F6B1E" w:rsidP="003F6B1E">
            <w:pPr>
              <w:jc w:val="center"/>
              <w:rPr>
                <w:rFonts w:ascii="Times New Roman" w:hAnsi="Times New Roman" w:cs="Times New Roman"/>
                <w:sz w:val="22"/>
                <w:szCs w:val="22"/>
              </w:rPr>
            </w:pPr>
            <w:r w:rsidRPr="003F6B1E">
              <w:rPr>
                <w:rFonts w:ascii="Times New Roman" w:hAnsi="Times New Roman" w:cs="Times New Roman"/>
                <w:sz w:val="22"/>
                <w:szCs w:val="22"/>
              </w:rPr>
              <w:t>59</w:t>
            </w:r>
          </w:p>
        </w:tc>
      </w:tr>
      <w:tr w:rsidR="003F6B1E" w:rsidRPr="003F6B1E" w14:paraId="3EA3C9F2" w14:textId="77777777" w:rsidTr="00A04828">
        <w:tc>
          <w:tcPr>
            <w:tcW w:w="2978" w:type="dxa"/>
          </w:tcPr>
          <w:p w14:paraId="2C519452" w14:textId="77777777" w:rsidR="003F6B1E" w:rsidRPr="003F6B1E" w:rsidRDefault="003F6B1E" w:rsidP="003F6B1E">
            <w:pPr>
              <w:jc w:val="center"/>
              <w:rPr>
                <w:rFonts w:ascii="Times New Roman" w:hAnsi="Times New Roman" w:cs="Times New Roman"/>
                <w:b/>
                <w:bCs/>
                <w:sz w:val="22"/>
                <w:szCs w:val="22"/>
              </w:rPr>
            </w:pPr>
            <w:r w:rsidRPr="003F6B1E">
              <w:rPr>
                <w:rFonts w:ascii="Times New Roman" w:hAnsi="Times New Roman" w:cs="Times New Roman"/>
                <w:sz w:val="22"/>
                <w:szCs w:val="22"/>
              </w:rPr>
              <w:t>Images only (n=1)</w:t>
            </w:r>
          </w:p>
        </w:tc>
        <w:tc>
          <w:tcPr>
            <w:tcW w:w="1701" w:type="dxa"/>
          </w:tcPr>
          <w:p w14:paraId="50B3DC03" w14:textId="77777777" w:rsidR="003F6B1E" w:rsidRPr="003F6B1E" w:rsidRDefault="003F6B1E" w:rsidP="003F6B1E">
            <w:pPr>
              <w:jc w:val="center"/>
              <w:rPr>
                <w:rFonts w:ascii="Times New Roman" w:hAnsi="Times New Roman" w:cs="Times New Roman"/>
                <w:sz w:val="22"/>
                <w:szCs w:val="22"/>
              </w:rPr>
            </w:pPr>
            <w:r w:rsidRPr="003F6B1E">
              <w:rPr>
                <w:rFonts w:ascii="Times New Roman" w:hAnsi="Times New Roman" w:cs="Times New Roman"/>
                <w:sz w:val="22"/>
                <w:szCs w:val="22"/>
              </w:rPr>
              <w:t>LeNet5</w:t>
            </w:r>
          </w:p>
        </w:tc>
        <w:tc>
          <w:tcPr>
            <w:tcW w:w="2268" w:type="dxa"/>
          </w:tcPr>
          <w:p w14:paraId="1F0C5135" w14:textId="77777777" w:rsidR="003F6B1E" w:rsidRPr="003F6B1E" w:rsidRDefault="003F6B1E" w:rsidP="003F6B1E">
            <w:pPr>
              <w:jc w:val="center"/>
              <w:rPr>
                <w:rFonts w:ascii="Times New Roman" w:hAnsi="Times New Roman" w:cs="Times New Roman"/>
                <w:sz w:val="22"/>
                <w:szCs w:val="22"/>
              </w:rPr>
            </w:pPr>
            <w:r w:rsidRPr="003F6B1E">
              <w:rPr>
                <w:rFonts w:ascii="Times New Roman" w:hAnsi="Times New Roman" w:cs="Times New Roman"/>
                <w:sz w:val="22"/>
                <w:szCs w:val="22"/>
              </w:rPr>
              <w:t>Multilayer perceptron</w:t>
            </w:r>
          </w:p>
        </w:tc>
        <w:tc>
          <w:tcPr>
            <w:tcW w:w="1275" w:type="dxa"/>
          </w:tcPr>
          <w:p w14:paraId="36942A3B" w14:textId="77777777" w:rsidR="003F6B1E" w:rsidRPr="003F6B1E" w:rsidRDefault="003F6B1E" w:rsidP="003F6B1E">
            <w:pPr>
              <w:jc w:val="center"/>
              <w:rPr>
                <w:rFonts w:ascii="Times New Roman" w:hAnsi="Times New Roman" w:cs="Times New Roman"/>
                <w:sz w:val="22"/>
                <w:szCs w:val="22"/>
              </w:rPr>
            </w:pPr>
            <w:r w:rsidRPr="003F6B1E">
              <w:rPr>
                <w:rFonts w:ascii="Times New Roman" w:hAnsi="Times New Roman" w:cs="Times New Roman"/>
                <w:sz w:val="22"/>
                <w:szCs w:val="22"/>
              </w:rPr>
              <w:t>0.01</w:t>
            </w:r>
          </w:p>
        </w:tc>
        <w:tc>
          <w:tcPr>
            <w:tcW w:w="1843" w:type="dxa"/>
          </w:tcPr>
          <w:p w14:paraId="6D24FA50" w14:textId="77777777" w:rsidR="003F6B1E" w:rsidRPr="003F6B1E" w:rsidRDefault="003F6B1E" w:rsidP="003F6B1E">
            <w:pPr>
              <w:jc w:val="center"/>
              <w:rPr>
                <w:rFonts w:ascii="Times New Roman" w:hAnsi="Times New Roman" w:cs="Times New Roman"/>
                <w:sz w:val="22"/>
                <w:szCs w:val="22"/>
              </w:rPr>
            </w:pPr>
            <w:r w:rsidRPr="003F6B1E">
              <w:rPr>
                <w:rFonts w:ascii="Times New Roman" w:hAnsi="Times New Roman" w:cs="Times New Roman"/>
                <w:sz w:val="22"/>
                <w:szCs w:val="22"/>
              </w:rPr>
              <w:t>56</w:t>
            </w:r>
          </w:p>
        </w:tc>
      </w:tr>
      <w:tr w:rsidR="003F6B1E" w:rsidRPr="003F6B1E" w14:paraId="1DCC3AEC" w14:textId="77777777" w:rsidTr="00A04828">
        <w:tc>
          <w:tcPr>
            <w:tcW w:w="2978" w:type="dxa"/>
          </w:tcPr>
          <w:p w14:paraId="2C871E8F" w14:textId="77777777" w:rsidR="003F6B1E" w:rsidRPr="003F6B1E" w:rsidRDefault="003F6B1E" w:rsidP="003F6B1E">
            <w:pPr>
              <w:jc w:val="center"/>
              <w:rPr>
                <w:rFonts w:ascii="Times New Roman" w:hAnsi="Times New Roman" w:cs="Times New Roman"/>
                <w:sz w:val="22"/>
                <w:szCs w:val="22"/>
              </w:rPr>
            </w:pPr>
            <w:r w:rsidRPr="003F6B1E">
              <w:rPr>
                <w:rFonts w:ascii="Times New Roman" w:hAnsi="Times New Roman" w:cs="Times New Roman"/>
                <w:sz w:val="22"/>
                <w:szCs w:val="22"/>
              </w:rPr>
              <w:t>Images only (n=1)</w:t>
            </w:r>
          </w:p>
        </w:tc>
        <w:tc>
          <w:tcPr>
            <w:tcW w:w="1701" w:type="dxa"/>
          </w:tcPr>
          <w:p w14:paraId="56AC1F07" w14:textId="77777777" w:rsidR="003F6B1E" w:rsidRPr="003F6B1E" w:rsidRDefault="003F6B1E" w:rsidP="003F6B1E">
            <w:pPr>
              <w:jc w:val="center"/>
              <w:rPr>
                <w:rFonts w:ascii="Times New Roman" w:hAnsi="Times New Roman" w:cs="Times New Roman"/>
                <w:sz w:val="22"/>
                <w:szCs w:val="22"/>
              </w:rPr>
            </w:pPr>
            <w:r w:rsidRPr="003F6B1E">
              <w:rPr>
                <w:rFonts w:ascii="Times New Roman" w:hAnsi="Times New Roman" w:cs="Times New Roman"/>
                <w:sz w:val="22"/>
                <w:szCs w:val="22"/>
              </w:rPr>
              <w:t>LeNet5</w:t>
            </w:r>
          </w:p>
        </w:tc>
        <w:tc>
          <w:tcPr>
            <w:tcW w:w="2268" w:type="dxa"/>
          </w:tcPr>
          <w:p w14:paraId="242F2989" w14:textId="77777777" w:rsidR="003F6B1E" w:rsidRPr="003F6B1E" w:rsidRDefault="003F6B1E" w:rsidP="003F6B1E">
            <w:pPr>
              <w:jc w:val="center"/>
              <w:rPr>
                <w:rFonts w:ascii="Times New Roman" w:hAnsi="Times New Roman" w:cs="Times New Roman"/>
                <w:sz w:val="22"/>
                <w:szCs w:val="22"/>
              </w:rPr>
            </w:pPr>
            <w:proofErr w:type="spellStart"/>
            <w:r w:rsidRPr="003F6B1E">
              <w:rPr>
                <w:rFonts w:ascii="Times New Roman" w:hAnsi="Times New Roman" w:cs="Times New Roman"/>
                <w:sz w:val="22"/>
                <w:szCs w:val="22"/>
              </w:rPr>
              <w:t>FTTransformer</w:t>
            </w:r>
            <w:proofErr w:type="spellEnd"/>
          </w:p>
        </w:tc>
        <w:tc>
          <w:tcPr>
            <w:tcW w:w="1275" w:type="dxa"/>
          </w:tcPr>
          <w:p w14:paraId="40592604" w14:textId="77777777" w:rsidR="003F6B1E" w:rsidRPr="003F6B1E" w:rsidRDefault="003F6B1E" w:rsidP="003F6B1E">
            <w:pPr>
              <w:jc w:val="center"/>
              <w:rPr>
                <w:rFonts w:ascii="Times New Roman" w:hAnsi="Times New Roman" w:cs="Times New Roman"/>
                <w:sz w:val="22"/>
                <w:szCs w:val="22"/>
              </w:rPr>
            </w:pPr>
            <w:r w:rsidRPr="003F6B1E">
              <w:rPr>
                <w:rFonts w:ascii="Times New Roman" w:hAnsi="Times New Roman" w:cs="Times New Roman"/>
                <w:sz w:val="22"/>
                <w:szCs w:val="22"/>
              </w:rPr>
              <w:t>0.01</w:t>
            </w:r>
          </w:p>
        </w:tc>
        <w:tc>
          <w:tcPr>
            <w:tcW w:w="1843" w:type="dxa"/>
          </w:tcPr>
          <w:p w14:paraId="3714389A" w14:textId="77777777" w:rsidR="003F6B1E" w:rsidRPr="003F6B1E" w:rsidRDefault="003F6B1E" w:rsidP="003F6B1E">
            <w:pPr>
              <w:jc w:val="center"/>
              <w:rPr>
                <w:rFonts w:ascii="Times New Roman" w:hAnsi="Times New Roman" w:cs="Times New Roman"/>
                <w:sz w:val="22"/>
                <w:szCs w:val="22"/>
              </w:rPr>
            </w:pPr>
            <w:r w:rsidRPr="003F6B1E">
              <w:rPr>
                <w:rFonts w:ascii="Times New Roman" w:hAnsi="Times New Roman" w:cs="Times New Roman"/>
                <w:sz w:val="22"/>
                <w:szCs w:val="22"/>
              </w:rPr>
              <w:t>59</w:t>
            </w:r>
          </w:p>
        </w:tc>
      </w:tr>
      <w:tr w:rsidR="003F6B1E" w:rsidRPr="003F6B1E" w14:paraId="4425527A" w14:textId="77777777" w:rsidTr="00A04828">
        <w:tc>
          <w:tcPr>
            <w:tcW w:w="2978" w:type="dxa"/>
          </w:tcPr>
          <w:p w14:paraId="3EFD3472" w14:textId="77777777" w:rsidR="003F6B1E" w:rsidRPr="003F6B1E" w:rsidRDefault="003F6B1E" w:rsidP="003F6B1E">
            <w:pPr>
              <w:jc w:val="center"/>
              <w:rPr>
                <w:rFonts w:ascii="Times New Roman" w:hAnsi="Times New Roman" w:cs="Times New Roman"/>
                <w:b/>
                <w:bCs/>
                <w:sz w:val="22"/>
                <w:szCs w:val="22"/>
              </w:rPr>
            </w:pPr>
            <w:r w:rsidRPr="003F6B1E">
              <w:rPr>
                <w:rFonts w:ascii="Times New Roman" w:hAnsi="Times New Roman" w:cs="Times New Roman"/>
                <w:sz w:val="22"/>
                <w:szCs w:val="22"/>
              </w:rPr>
              <w:t>Images only (n=1)</w:t>
            </w:r>
          </w:p>
        </w:tc>
        <w:tc>
          <w:tcPr>
            <w:tcW w:w="1701" w:type="dxa"/>
          </w:tcPr>
          <w:p w14:paraId="12D1C28C" w14:textId="77777777" w:rsidR="003F6B1E" w:rsidRPr="003F6B1E" w:rsidRDefault="003F6B1E" w:rsidP="003F6B1E">
            <w:pPr>
              <w:jc w:val="center"/>
              <w:rPr>
                <w:rFonts w:ascii="Times New Roman" w:hAnsi="Times New Roman" w:cs="Times New Roman"/>
                <w:sz w:val="22"/>
                <w:szCs w:val="22"/>
              </w:rPr>
            </w:pPr>
            <w:r w:rsidRPr="003F6B1E">
              <w:rPr>
                <w:rFonts w:ascii="Times New Roman" w:hAnsi="Times New Roman" w:cs="Times New Roman"/>
                <w:sz w:val="22"/>
                <w:szCs w:val="22"/>
              </w:rPr>
              <w:t>LeNet5</w:t>
            </w:r>
          </w:p>
        </w:tc>
        <w:tc>
          <w:tcPr>
            <w:tcW w:w="2268" w:type="dxa"/>
          </w:tcPr>
          <w:p w14:paraId="14213321" w14:textId="77777777" w:rsidR="003F6B1E" w:rsidRPr="003F6B1E" w:rsidRDefault="003F6B1E" w:rsidP="003F6B1E">
            <w:pPr>
              <w:jc w:val="center"/>
              <w:rPr>
                <w:rFonts w:ascii="Times New Roman" w:hAnsi="Times New Roman" w:cs="Times New Roman"/>
                <w:sz w:val="22"/>
                <w:szCs w:val="22"/>
              </w:rPr>
            </w:pPr>
            <w:r w:rsidRPr="003F6B1E">
              <w:rPr>
                <w:rFonts w:ascii="Times New Roman" w:hAnsi="Times New Roman" w:cs="Times New Roman"/>
                <w:sz w:val="22"/>
                <w:szCs w:val="22"/>
              </w:rPr>
              <w:t>Multilayer perceptron</w:t>
            </w:r>
          </w:p>
        </w:tc>
        <w:tc>
          <w:tcPr>
            <w:tcW w:w="1275" w:type="dxa"/>
          </w:tcPr>
          <w:p w14:paraId="58B32A4A" w14:textId="77777777" w:rsidR="003F6B1E" w:rsidRPr="003F6B1E" w:rsidRDefault="003F6B1E" w:rsidP="003F6B1E">
            <w:pPr>
              <w:jc w:val="center"/>
              <w:rPr>
                <w:rFonts w:ascii="Times New Roman" w:hAnsi="Times New Roman" w:cs="Times New Roman"/>
                <w:sz w:val="22"/>
                <w:szCs w:val="22"/>
              </w:rPr>
            </w:pPr>
            <w:r w:rsidRPr="003F6B1E">
              <w:rPr>
                <w:rFonts w:ascii="Times New Roman" w:hAnsi="Times New Roman" w:cs="Times New Roman"/>
                <w:sz w:val="22"/>
                <w:szCs w:val="22"/>
              </w:rPr>
              <w:t>0.1</w:t>
            </w:r>
          </w:p>
        </w:tc>
        <w:tc>
          <w:tcPr>
            <w:tcW w:w="1843" w:type="dxa"/>
          </w:tcPr>
          <w:p w14:paraId="6C6A46A6" w14:textId="77777777" w:rsidR="003F6B1E" w:rsidRPr="003F6B1E" w:rsidRDefault="003F6B1E" w:rsidP="003F6B1E">
            <w:pPr>
              <w:jc w:val="center"/>
              <w:rPr>
                <w:rFonts w:ascii="Times New Roman" w:hAnsi="Times New Roman" w:cs="Times New Roman"/>
                <w:sz w:val="22"/>
                <w:szCs w:val="22"/>
              </w:rPr>
            </w:pPr>
            <w:r w:rsidRPr="003F6B1E">
              <w:rPr>
                <w:rFonts w:ascii="Times New Roman" w:hAnsi="Times New Roman" w:cs="Times New Roman"/>
                <w:sz w:val="22"/>
                <w:szCs w:val="22"/>
              </w:rPr>
              <w:t>63</w:t>
            </w:r>
          </w:p>
        </w:tc>
      </w:tr>
      <w:tr w:rsidR="003F6B1E" w:rsidRPr="003F6B1E" w14:paraId="00171B22" w14:textId="77777777" w:rsidTr="00A04828">
        <w:tc>
          <w:tcPr>
            <w:tcW w:w="2978" w:type="dxa"/>
          </w:tcPr>
          <w:p w14:paraId="66D9FC0B" w14:textId="77777777" w:rsidR="003F6B1E" w:rsidRPr="003F6B1E" w:rsidRDefault="003F6B1E" w:rsidP="003F6B1E">
            <w:pPr>
              <w:jc w:val="center"/>
              <w:rPr>
                <w:rFonts w:ascii="Times New Roman" w:hAnsi="Times New Roman" w:cs="Times New Roman"/>
                <w:sz w:val="22"/>
                <w:szCs w:val="22"/>
              </w:rPr>
            </w:pPr>
            <w:r w:rsidRPr="003F6B1E">
              <w:rPr>
                <w:rFonts w:ascii="Times New Roman" w:hAnsi="Times New Roman" w:cs="Times New Roman"/>
                <w:sz w:val="22"/>
                <w:szCs w:val="22"/>
              </w:rPr>
              <w:t>Images only (n=1)</w:t>
            </w:r>
          </w:p>
        </w:tc>
        <w:tc>
          <w:tcPr>
            <w:tcW w:w="1701" w:type="dxa"/>
          </w:tcPr>
          <w:p w14:paraId="53A71726" w14:textId="77777777" w:rsidR="003F6B1E" w:rsidRPr="003F6B1E" w:rsidRDefault="003F6B1E" w:rsidP="003F6B1E">
            <w:pPr>
              <w:jc w:val="center"/>
              <w:rPr>
                <w:rFonts w:ascii="Times New Roman" w:hAnsi="Times New Roman" w:cs="Times New Roman"/>
                <w:sz w:val="22"/>
                <w:szCs w:val="22"/>
              </w:rPr>
            </w:pPr>
            <w:r w:rsidRPr="003F6B1E">
              <w:rPr>
                <w:rFonts w:ascii="Times New Roman" w:hAnsi="Times New Roman" w:cs="Times New Roman"/>
                <w:sz w:val="22"/>
                <w:szCs w:val="22"/>
              </w:rPr>
              <w:t>LeNet5</w:t>
            </w:r>
          </w:p>
        </w:tc>
        <w:tc>
          <w:tcPr>
            <w:tcW w:w="2268" w:type="dxa"/>
          </w:tcPr>
          <w:p w14:paraId="4C2FEEE3" w14:textId="77777777" w:rsidR="003F6B1E" w:rsidRPr="003F6B1E" w:rsidRDefault="003F6B1E" w:rsidP="003F6B1E">
            <w:pPr>
              <w:jc w:val="center"/>
              <w:rPr>
                <w:rFonts w:ascii="Times New Roman" w:hAnsi="Times New Roman" w:cs="Times New Roman"/>
                <w:sz w:val="22"/>
                <w:szCs w:val="22"/>
              </w:rPr>
            </w:pPr>
            <w:proofErr w:type="spellStart"/>
            <w:r w:rsidRPr="003F6B1E">
              <w:rPr>
                <w:rFonts w:ascii="Times New Roman" w:hAnsi="Times New Roman" w:cs="Times New Roman"/>
                <w:sz w:val="22"/>
                <w:szCs w:val="22"/>
              </w:rPr>
              <w:t>FTTransformer</w:t>
            </w:r>
            <w:proofErr w:type="spellEnd"/>
          </w:p>
        </w:tc>
        <w:tc>
          <w:tcPr>
            <w:tcW w:w="1275" w:type="dxa"/>
          </w:tcPr>
          <w:p w14:paraId="65EC4B63" w14:textId="77777777" w:rsidR="003F6B1E" w:rsidRPr="003F6B1E" w:rsidRDefault="003F6B1E" w:rsidP="003F6B1E">
            <w:pPr>
              <w:jc w:val="center"/>
              <w:rPr>
                <w:rFonts w:ascii="Times New Roman" w:hAnsi="Times New Roman" w:cs="Times New Roman"/>
                <w:sz w:val="22"/>
                <w:szCs w:val="22"/>
              </w:rPr>
            </w:pPr>
            <w:r w:rsidRPr="003F6B1E">
              <w:rPr>
                <w:rFonts w:ascii="Times New Roman" w:hAnsi="Times New Roman" w:cs="Times New Roman"/>
                <w:sz w:val="22"/>
                <w:szCs w:val="22"/>
              </w:rPr>
              <w:t>0.1</w:t>
            </w:r>
          </w:p>
        </w:tc>
        <w:tc>
          <w:tcPr>
            <w:tcW w:w="1843" w:type="dxa"/>
          </w:tcPr>
          <w:p w14:paraId="3514F566" w14:textId="77777777" w:rsidR="003F6B1E" w:rsidRPr="003F6B1E" w:rsidRDefault="003F6B1E" w:rsidP="003F6B1E">
            <w:pPr>
              <w:jc w:val="center"/>
              <w:rPr>
                <w:rFonts w:ascii="Times New Roman" w:hAnsi="Times New Roman" w:cs="Times New Roman"/>
                <w:sz w:val="22"/>
                <w:szCs w:val="22"/>
              </w:rPr>
            </w:pPr>
            <w:r w:rsidRPr="003F6B1E">
              <w:rPr>
                <w:rFonts w:ascii="Times New Roman" w:hAnsi="Times New Roman" w:cs="Times New Roman"/>
                <w:sz w:val="22"/>
                <w:szCs w:val="22"/>
              </w:rPr>
              <w:t>63</w:t>
            </w:r>
          </w:p>
        </w:tc>
      </w:tr>
      <w:tr w:rsidR="003F6B1E" w:rsidRPr="003F6B1E" w14:paraId="3A3F4605" w14:textId="77777777" w:rsidTr="00A04828">
        <w:tc>
          <w:tcPr>
            <w:tcW w:w="2978" w:type="dxa"/>
          </w:tcPr>
          <w:p w14:paraId="117888FF" w14:textId="77777777" w:rsidR="003F6B1E" w:rsidRPr="003F6B1E" w:rsidRDefault="003F6B1E" w:rsidP="003F6B1E">
            <w:pPr>
              <w:jc w:val="center"/>
              <w:rPr>
                <w:rFonts w:ascii="Times New Roman" w:hAnsi="Times New Roman" w:cs="Times New Roman"/>
                <w:b/>
                <w:bCs/>
                <w:sz w:val="22"/>
                <w:szCs w:val="22"/>
              </w:rPr>
            </w:pPr>
            <w:r w:rsidRPr="003F6B1E">
              <w:rPr>
                <w:rFonts w:ascii="Times New Roman" w:hAnsi="Times New Roman" w:cs="Times New Roman"/>
                <w:sz w:val="22"/>
                <w:szCs w:val="22"/>
              </w:rPr>
              <w:t>Images only (n=1)</w:t>
            </w:r>
          </w:p>
        </w:tc>
        <w:tc>
          <w:tcPr>
            <w:tcW w:w="1701" w:type="dxa"/>
          </w:tcPr>
          <w:p w14:paraId="582C6778" w14:textId="77777777" w:rsidR="003F6B1E" w:rsidRPr="003F6B1E" w:rsidRDefault="003F6B1E" w:rsidP="003F6B1E">
            <w:pPr>
              <w:jc w:val="center"/>
              <w:rPr>
                <w:rFonts w:ascii="Times New Roman" w:hAnsi="Times New Roman" w:cs="Times New Roman"/>
                <w:sz w:val="22"/>
                <w:szCs w:val="22"/>
              </w:rPr>
            </w:pPr>
            <w:r w:rsidRPr="003F6B1E">
              <w:rPr>
                <w:rFonts w:ascii="Times New Roman" w:hAnsi="Times New Roman" w:cs="Times New Roman"/>
                <w:sz w:val="22"/>
                <w:szCs w:val="22"/>
              </w:rPr>
              <w:t>LeNet5</w:t>
            </w:r>
          </w:p>
        </w:tc>
        <w:tc>
          <w:tcPr>
            <w:tcW w:w="2268" w:type="dxa"/>
          </w:tcPr>
          <w:p w14:paraId="3A8A3D01" w14:textId="77777777" w:rsidR="003F6B1E" w:rsidRPr="003F6B1E" w:rsidRDefault="003F6B1E" w:rsidP="003F6B1E">
            <w:pPr>
              <w:jc w:val="center"/>
              <w:rPr>
                <w:rFonts w:ascii="Times New Roman" w:hAnsi="Times New Roman" w:cs="Times New Roman"/>
                <w:sz w:val="22"/>
                <w:szCs w:val="22"/>
              </w:rPr>
            </w:pPr>
            <w:r w:rsidRPr="003F6B1E">
              <w:rPr>
                <w:rFonts w:ascii="Times New Roman" w:hAnsi="Times New Roman" w:cs="Times New Roman"/>
                <w:sz w:val="22"/>
                <w:szCs w:val="22"/>
              </w:rPr>
              <w:t>Multilayer perceptron</w:t>
            </w:r>
          </w:p>
        </w:tc>
        <w:tc>
          <w:tcPr>
            <w:tcW w:w="1275" w:type="dxa"/>
          </w:tcPr>
          <w:p w14:paraId="645331E4" w14:textId="77777777" w:rsidR="003F6B1E" w:rsidRPr="003F6B1E" w:rsidRDefault="003F6B1E" w:rsidP="003F6B1E">
            <w:pPr>
              <w:jc w:val="center"/>
              <w:rPr>
                <w:rFonts w:ascii="Times New Roman" w:hAnsi="Times New Roman" w:cs="Times New Roman"/>
                <w:sz w:val="22"/>
                <w:szCs w:val="22"/>
              </w:rPr>
            </w:pPr>
            <w:r w:rsidRPr="003F6B1E">
              <w:rPr>
                <w:rFonts w:ascii="Times New Roman" w:hAnsi="Times New Roman" w:cs="Times New Roman"/>
                <w:sz w:val="22"/>
                <w:szCs w:val="22"/>
              </w:rPr>
              <w:t>1</w:t>
            </w:r>
          </w:p>
        </w:tc>
        <w:tc>
          <w:tcPr>
            <w:tcW w:w="1843" w:type="dxa"/>
          </w:tcPr>
          <w:p w14:paraId="66ADF28F" w14:textId="77777777" w:rsidR="003F6B1E" w:rsidRPr="003F6B1E" w:rsidRDefault="003F6B1E" w:rsidP="003F6B1E">
            <w:pPr>
              <w:jc w:val="center"/>
              <w:rPr>
                <w:rFonts w:ascii="Times New Roman" w:hAnsi="Times New Roman" w:cs="Times New Roman"/>
                <w:sz w:val="22"/>
                <w:szCs w:val="22"/>
              </w:rPr>
            </w:pPr>
            <w:r w:rsidRPr="003F6B1E">
              <w:rPr>
                <w:rFonts w:ascii="Times New Roman" w:hAnsi="Times New Roman" w:cs="Times New Roman"/>
                <w:sz w:val="22"/>
                <w:szCs w:val="22"/>
              </w:rPr>
              <w:t>63</w:t>
            </w:r>
          </w:p>
        </w:tc>
      </w:tr>
      <w:tr w:rsidR="003F6B1E" w:rsidRPr="003F6B1E" w14:paraId="5A47AEAD" w14:textId="77777777" w:rsidTr="00A04828">
        <w:tc>
          <w:tcPr>
            <w:tcW w:w="2978" w:type="dxa"/>
          </w:tcPr>
          <w:p w14:paraId="286E0123" w14:textId="77777777" w:rsidR="003F6B1E" w:rsidRPr="003F6B1E" w:rsidRDefault="003F6B1E" w:rsidP="003F6B1E">
            <w:pPr>
              <w:jc w:val="center"/>
              <w:rPr>
                <w:rFonts w:ascii="Times New Roman" w:hAnsi="Times New Roman" w:cs="Times New Roman"/>
                <w:sz w:val="22"/>
                <w:szCs w:val="22"/>
              </w:rPr>
            </w:pPr>
            <w:r w:rsidRPr="003F6B1E">
              <w:rPr>
                <w:rFonts w:ascii="Times New Roman" w:hAnsi="Times New Roman" w:cs="Times New Roman"/>
                <w:sz w:val="22"/>
                <w:szCs w:val="22"/>
              </w:rPr>
              <w:t>Images only (n=1)</w:t>
            </w:r>
          </w:p>
        </w:tc>
        <w:tc>
          <w:tcPr>
            <w:tcW w:w="1701" w:type="dxa"/>
          </w:tcPr>
          <w:p w14:paraId="1F2E74F5" w14:textId="77777777" w:rsidR="003F6B1E" w:rsidRPr="003F6B1E" w:rsidRDefault="003F6B1E" w:rsidP="003F6B1E">
            <w:pPr>
              <w:jc w:val="center"/>
              <w:rPr>
                <w:rFonts w:ascii="Times New Roman" w:hAnsi="Times New Roman" w:cs="Times New Roman"/>
                <w:sz w:val="22"/>
                <w:szCs w:val="22"/>
              </w:rPr>
            </w:pPr>
            <w:r w:rsidRPr="003F6B1E">
              <w:rPr>
                <w:rFonts w:ascii="Times New Roman" w:hAnsi="Times New Roman" w:cs="Times New Roman"/>
                <w:sz w:val="22"/>
                <w:szCs w:val="22"/>
              </w:rPr>
              <w:t>LeNet5</w:t>
            </w:r>
          </w:p>
        </w:tc>
        <w:tc>
          <w:tcPr>
            <w:tcW w:w="2268" w:type="dxa"/>
          </w:tcPr>
          <w:p w14:paraId="54499B4B" w14:textId="77777777" w:rsidR="003F6B1E" w:rsidRPr="003F6B1E" w:rsidRDefault="003F6B1E" w:rsidP="003F6B1E">
            <w:pPr>
              <w:jc w:val="center"/>
              <w:rPr>
                <w:rFonts w:ascii="Times New Roman" w:hAnsi="Times New Roman" w:cs="Times New Roman"/>
                <w:sz w:val="22"/>
                <w:szCs w:val="22"/>
              </w:rPr>
            </w:pPr>
            <w:proofErr w:type="spellStart"/>
            <w:r w:rsidRPr="003F6B1E">
              <w:rPr>
                <w:rFonts w:ascii="Times New Roman" w:hAnsi="Times New Roman" w:cs="Times New Roman"/>
                <w:sz w:val="22"/>
                <w:szCs w:val="22"/>
              </w:rPr>
              <w:t>FTTransformer</w:t>
            </w:r>
            <w:proofErr w:type="spellEnd"/>
          </w:p>
        </w:tc>
        <w:tc>
          <w:tcPr>
            <w:tcW w:w="1275" w:type="dxa"/>
          </w:tcPr>
          <w:p w14:paraId="26D7603E" w14:textId="77777777" w:rsidR="003F6B1E" w:rsidRPr="003F6B1E" w:rsidRDefault="003F6B1E" w:rsidP="003F6B1E">
            <w:pPr>
              <w:jc w:val="center"/>
              <w:rPr>
                <w:rFonts w:ascii="Times New Roman" w:hAnsi="Times New Roman" w:cs="Times New Roman"/>
                <w:sz w:val="22"/>
                <w:szCs w:val="22"/>
              </w:rPr>
            </w:pPr>
            <w:r w:rsidRPr="003F6B1E">
              <w:rPr>
                <w:rFonts w:ascii="Times New Roman" w:hAnsi="Times New Roman" w:cs="Times New Roman"/>
                <w:sz w:val="22"/>
                <w:szCs w:val="22"/>
              </w:rPr>
              <w:t>1</w:t>
            </w:r>
          </w:p>
        </w:tc>
        <w:tc>
          <w:tcPr>
            <w:tcW w:w="1843" w:type="dxa"/>
          </w:tcPr>
          <w:p w14:paraId="2F93F5C1" w14:textId="77777777" w:rsidR="003F6B1E" w:rsidRPr="003F6B1E" w:rsidRDefault="003F6B1E" w:rsidP="003F6B1E">
            <w:pPr>
              <w:jc w:val="center"/>
              <w:rPr>
                <w:rFonts w:ascii="Times New Roman" w:hAnsi="Times New Roman" w:cs="Times New Roman"/>
                <w:sz w:val="22"/>
                <w:szCs w:val="22"/>
              </w:rPr>
            </w:pPr>
            <w:r w:rsidRPr="003F6B1E">
              <w:rPr>
                <w:rFonts w:ascii="Times New Roman" w:hAnsi="Times New Roman" w:cs="Times New Roman"/>
                <w:sz w:val="22"/>
                <w:szCs w:val="22"/>
              </w:rPr>
              <w:t>57</w:t>
            </w:r>
          </w:p>
        </w:tc>
      </w:tr>
      <w:tr w:rsidR="003F6B1E" w:rsidRPr="003F6B1E" w14:paraId="54FF63E6" w14:textId="77777777" w:rsidTr="00A04828">
        <w:tc>
          <w:tcPr>
            <w:tcW w:w="2978" w:type="dxa"/>
          </w:tcPr>
          <w:p w14:paraId="0B04FA38" w14:textId="77777777" w:rsidR="003F6B1E" w:rsidRPr="003F6B1E" w:rsidRDefault="003F6B1E" w:rsidP="003F6B1E">
            <w:pPr>
              <w:jc w:val="center"/>
              <w:rPr>
                <w:rFonts w:ascii="Times New Roman" w:hAnsi="Times New Roman" w:cs="Times New Roman"/>
                <w:b/>
                <w:bCs/>
                <w:sz w:val="22"/>
                <w:szCs w:val="22"/>
              </w:rPr>
            </w:pPr>
            <w:r w:rsidRPr="003F6B1E">
              <w:rPr>
                <w:rFonts w:ascii="Times New Roman" w:hAnsi="Times New Roman" w:cs="Times New Roman"/>
                <w:sz w:val="22"/>
                <w:szCs w:val="22"/>
              </w:rPr>
              <w:t>Images only (n=1)</w:t>
            </w:r>
          </w:p>
        </w:tc>
        <w:tc>
          <w:tcPr>
            <w:tcW w:w="1701" w:type="dxa"/>
          </w:tcPr>
          <w:p w14:paraId="58FFE1E0" w14:textId="77777777" w:rsidR="003F6B1E" w:rsidRPr="003F6B1E" w:rsidRDefault="003F6B1E" w:rsidP="003F6B1E">
            <w:pPr>
              <w:jc w:val="center"/>
              <w:rPr>
                <w:rFonts w:ascii="Times New Roman" w:hAnsi="Times New Roman" w:cs="Times New Roman"/>
                <w:sz w:val="22"/>
                <w:szCs w:val="22"/>
              </w:rPr>
            </w:pPr>
            <w:r w:rsidRPr="003F6B1E">
              <w:rPr>
                <w:rFonts w:ascii="Times New Roman" w:hAnsi="Times New Roman" w:cs="Times New Roman"/>
                <w:sz w:val="22"/>
                <w:szCs w:val="22"/>
              </w:rPr>
              <w:t>CustomConv2D</w:t>
            </w:r>
          </w:p>
        </w:tc>
        <w:tc>
          <w:tcPr>
            <w:tcW w:w="2268" w:type="dxa"/>
          </w:tcPr>
          <w:p w14:paraId="6B893CAB" w14:textId="77777777" w:rsidR="003F6B1E" w:rsidRPr="003F6B1E" w:rsidRDefault="003F6B1E" w:rsidP="003F6B1E">
            <w:pPr>
              <w:jc w:val="center"/>
              <w:rPr>
                <w:rFonts w:ascii="Times New Roman" w:hAnsi="Times New Roman" w:cs="Times New Roman"/>
                <w:sz w:val="22"/>
                <w:szCs w:val="22"/>
              </w:rPr>
            </w:pPr>
            <w:r w:rsidRPr="003F6B1E">
              <w:rPr>
                <w:rFonts w:ascii="Times New Roman" w:hAnsi="Times New Roman" w:cs="Times New Roman"/>
                <w:sz w:val="22"/>
                <w:szCs w:val="22"/>
              </w:rPr>
              <w:t>Multilayer perceptron</w:t>
            </w:r>
          </w:p>
        </w:tc>
        <w:tc>
          <w:tcPr>
            <w:tcW w:w="1275" w:type="dxa"/>
          </w:tcPr>
          <w:p w14:paraId="0AE9545A" w14:textId="77777777" w:rsidR="003F6B1E" w:rsidRPr="003F6B1E" w:rsidRDefault="003F6B1E" w:rsidP="003F6B1E">
            <w:pPr>
              <w:jc w:val="center"/>
              <w:rPr>
                <w:rFonts w:ascii="Times New Roman" w:hAnsi="Times New Roman" w:cs="Times New Roman"/>
                <w:sz w:val="22"/>
                <w:szCs w:val="22"/>
              </w:rPr>
            </w:pPr>
            <w:r w:rsidRPr="003F6B1E">
              <w:rPr>
                <w:rFonts w:ascii="Times New Roman" w:hAnsi="Times New Roman" w:cs="Times New Roman"/>
                <w:sz w:val="22"/>
                <w:szCs w:val="22"/>
              </w:rPr>
              <w:t>0.001</w:t>
            </w:r>
          </w:p>
        </w:tc>
        <w:tc>
          <w:tcPr>
            <w:tcW w:w="1843" w:type="dxa"/>
          </w:tcPr>
          <w:p w14:paraId="3455A749" w14:textId="77777777" w:rsidR="003F6B1E" w:rsidRPr="003F6B1E" w:rsidRDefault="003F6B1E" w:rsidP="003F6B1E">
            <w:pPr>
              <w:jc w:val="center"/>
              <w:rPr>
                <w:rFonts w:ascii="Times New Roman" w:hAnsi="Times New Roman" w:cs="Times New Roman"/>
                <w:sz w:val="22"/>
                <w:szCs w:val="22"/>
              </w:rPr>
            </w:pPr>
            <w:r w:rsidRPr="003F6B1E">
              <w:rPr>
                <w:rFonts w:ascii="Times New Roman" w:hAnsi="Times New Roman" w:cs="Times New Roman"/>
                <w:sz w:val="22"/>
                <w:szCs w:val="22"/>
              </w:rPr>
              <w:t>59</w:t>
            </w:r>
          </w:p>
        </w:tc>
      </w:tr>
      <w:tr w:rsidR="003F6B1E" w:rsidRPr="003F6B1E" w14:paraId="4B095A3E" w14:textId="77777777" w:rsidTr="00A04828">
        <w:tc>
          <w:tcPr>
            <w:tcW w:w="2978" w:type="dxa"/>
          </w:tcPr>
          <w:p w14:paraId="64A85A3A" w14:textId="77777777" w:rsidR="003F6B1E" w:rsidRPr="003F6B1E" w:rsidRDefault="003F6B1E" w:rsidP="003F6B1E">
            <w:pPr>
              <w:jc w:val="center"/>
              <w:rPr>
                <w:rFonts w:ascii="Times New Roman" w:hAnsi="Times New Roman" w:cs="Times New Roman"/>
                <w:sz w:val="22"/>
                <w:szCs w:val="22"/>
              </w:rPr>
            </w:pPr>
            <w:r w:rsidRPr="003F6B1E">
              <w:rPr>
                <w:rFonts w:ascii="Times New Roman" w:hAnsi="Times New Roman" w:cs="Times New Roman"/>
                <w:sz w:val="22"/>
                <w:szCs w:val="22"/>
              </w:rPr>
              <w:t>Images only (n=1)</w:t>
            </w:r>
          </w:p>
        </w:tc>
        <w:tc>
          <w:tcPr>
            <w:tcW w:w="1701" w:type="dxa"/>
          </w:tcPr>
          <w:p w14:paraId="299A3D96" w14:textId="77777777" w:rsidR="003F6B1E" w:rsidRPr="003F6B1E" w:rsidRDefault="003F6B1E" w:rsidP="003F6B1E">
            <w:pPr>
              <w:jc w:val="center"/>
              <w:rPr>
                <w:rFonts w:ascii="Times New Roman" w:hAnsi="Times New Roman" w:cs="Times New Roman"/>
                <w:sz w:val="22"/>
                <w:szCs w:val="22"/>
              </w:rPr>
            </w:pPr>
            <w:r w:rsidRPr="003F6B1E">
              <w:rPr>
                <w:rFonts w:ascii="Times New Roman" w:hAnsi="Times New Roman" w:cs="Times New Roman"/>
                <w:sz w:val="22"/>
                <w:szCs w:val="22"/>
              </w:rPr>
              <w:t>CustomConv2D</w:t>
            </w:r>
          </w:p>
        </w:tc>
        <w:tc>
          <w:tcPr>
            <w:tcW w:w="2268" w:type="dxa"/>
          </w:tcPr>
          <w:p w14:paraId="1D396728" w14:textId="77777777" w:rsidR="003F6B1E" w:rsidRPr="003F6B1E" w:rsidRDefault="003F6B1E" w:rsidP="003F6B1E">
            <w:pPr>
              <w:jc w:val="center"/>
              <w:rPr>
                <w:rFonts w:ascii="Times New Roman" w:hAnsi="Times New Roman" w:cs="Times New Roman"/>
                <w:sz w:val="22"/>
                <w:szCs w:val="22"/>
              </w:rPr>
            </w:pPr>
            <w:proofErr w:type="spellStart"/>
            <w:r w:rsidRPr="003F6B1E">
              <w:rPr>
                <w:rFonts w:ascii="Times New Roman" w:hAnsi="Times New Roman" w:cs="Times New Roman"/>
                <w:sz w:val="22"/>
                <w:szCs w:val="22"/>
              </w:rPr>
              <w:t>FTTransformer</w:t>
            </w:r>
            <w:proofErr w:type="spellEnd"/>
          </w:p>
        </w:tc>
        <w:tc>
          <w:tcPr>
            <w:tcW w:w="1275" w:type="dxa"/>
          </w:tcPr>
          <w:p w14:paraId="3E371DD5" w14:textId="77777777" w:rsidR="003F6B1E" w:rsidRPr="003F6B1E" w:rsidRDefault="003F6B1E" w:rsidP="003F6B1E">
            <w:pPr>
              <w:jc w:val="center"/>
              <w:rPr>
                <w:rFonts w:ascii="Times New Roman" w:hAnsi="Times New Roman" w:cs="Times New Roman"/>
                <w:sz w:val="22"/>
                <w:szCs w:val="22"/>
              </w:rPr>
            </w:pPr>
            <w:r w:rsidRPr="003F6B1E">
              <w:rPr>
                <w:rFonts w:ascii="Times New Roman" w:hAnsi="Times New Roman" w:cs="Times New Roman"/>
                <w:sz w:val="22"/>
                <w:szCs w:val="22"/>
              </w:rPr>
              <w:t>0.001</w:t>
            </w:r>
          </w:p>
        </w:tc>
        <w:tc>
          <w:tcPr>
            <w:tcW w:w="1843" w:type="dxa"/>
          </w:tcPr>
          <w:p w14:paraId="638045F9" w14:textId="77777777" w:rsidR="003F6B1E" w:rsidRPr="003F6B1E" w:rsidRDefault="003F6B1E" w:rsidP="003F6B1E">
            <w:pPr>
              <w:jc w:val="center"/>
              <w:rPr>
                <w:rFonts w:ascii="Times New Roman" w:hAnsi="Times New Roman" w:cs="Times New Roman"/>
                <w:sz w:val="22"/>
                <w:szCs w:val="22"/>
              </w:rPr>
            </w:pPr>
            <w:r w:rsidRPr="003F6B1E">
              <w:rPr>
                <w:rFonts w:ascii="Times New Roman" w:hAnsi="Times New Roman" w:cs="Times New Roman"/>
                <w:sz w:val="22"/>
                <w:szCs w:val="22"/>
              </w:rPr>
              <w:t>43</w:t>
            </w:r>
          </w:p>
        </w:tc>
      </w:tr>
      <w:tr w:rsidR="003F6B1E" w:rsidRPr="003F6B1E" w14:paraId="6EDD9288" w14:textId="77777777" w:rsidTr="00A04828">
        <w:tc>
          <w:tcPr>
            <w:tcW w:w="2978" w:type="dxa"/>
          </w:tcPr>
          <w:p w14:paraId="40D7CEDF" w14:textId="77777777" w:rsidR="003F6B1E" w:rsidRPr="003F6B1E" w:rsidRDefault="003F6B1E" w:rsidP="003F6B1E">
            <w:pPr>
              <w:jc w:val="center"/>
              <w:rPr>
                <w:rFonts w:ascii="Times New Roman" w:hAnsi="Times New Roman" w:cs="Times New Roman"/>
                <w:b/>
                <w:bCs/>
                <w:sz w:val="22"/>
                <w:szCs w:val="22"/>
              </w:rPr>
            </w:pPr>
            <w:r w:rsidRPr="003F6B1E">
              <w:rPr>
                <w:rFonts w:ascii="Times New Roman" w:hAnsi="Times New Roman" w:cs="Times New Roman"/>
                <w:sz w:val="22"/>
                <w:szCs w:val="22"/>
              </w:rPr>
              <w:t>Images only (n=1)</w:t>
            </w:r>
          </w:p>
        </w:tc>
        <w:tc>
          <w:tcPr>
            <w:tcW w:w="1701" w:type="dxa"/>
          </w:tcPr>
          <w:p w14:paraId="32280C64" w14:textId="77777777" w:rsidR="003F6B1E" w:rsidRPr="003F6B1E" w:rsidRDefault="003F6B1E" w:rsidP="003F6B1E">
            <w:pPr>
              <w:jc w:val="center"/>
              <w:rPr>
                <w:rFonts w:ascii="Times New Roman" w:hAnsi="Times New Roman" w:cs="Times New Roman"/>
                <w:sz w:val="22"/>
                <w:szCs w:val="22"/>
              </w:rPr>
            </w:pPr>
            <w:r w:rsidRPr="003F6B1E">
              <w:rPr>
                <w:rFonts w:ascii="Times New Roman" w:hAnsi="Times New Roman" w:cs="Times New Roman"/>
                <w:sz w:val="22"/>
                <w:szCs w:val="22"/>
              </w:rPr>
              <w:t>CustomConv2D</w:t>
            </w:r>
          </w:p>
        </w:tc>
        <w:tc>
          <w:tcPr>
            <w:tcW w:w="2268" w:type="dxa"/>
          </w:tcPr>
          <w:p w14:paraId="457027D4" w14:textId="77777777" w:rsidR="003F6B1E" w:rsidRPr="003F6B1E" w:rsidRDefault="003F6B1E" w:rsidP="003F6B1E">
            <w:pPr>
              <w:jc w:val="center"/>
              <w:rPr>
                <w:rFonts w:ascii="Times New Roman" w:hAnsi="Times New Roman" w:cs="Times New Roman"/>
                <w:sz w:val="22"/>
                <w:szCs w:val="22"/>
              </w:rPr>
            </w:pPr>
            <w:r w:rsidRPr="003F6B1E">
              <w:rPr>
                <w:rFonts w:ascii="Times New Roman" w:hAnsi="Times New Roman" w:cs="Times New Roman"/>
                <w:sz w:val="22"/>
                <w:szCs w:val="22"/>
              </w:rPr>
              <w:t>Multilayer perceptron</w:t>
            </w:r>
          </w:p>
        </w:tc>
        <w:tc>
          <w:tcPr>
            <w:tcW w:w="1275" w:type="dxa"/>
          </w:tcPr>
          <w:p w14:paraId="7AB4BF23" w14:textId="77777777" w:rsidR="003F6B1E" w:rsidRPr="003F6B1E" w:rsidRDefault="003F6B1E" w:rsidP="003F6B1E">
            <w:pPr>
              <w:jc w:val="center"/>
              <w:rPr>
                <w:rFonts w:ascii="Times New Roman" w:hAnsi="Times New Roman" w:cs="Times New Roman"/>
                <w:sz w:val="22"/>
                <w:szCs w:val="22"/>
              </w:rPr>
            </w:pPr>
            <w:r w:rsidRPr="003F6B1E">
              <w:rPr>
                <w:rFonts w:ascii="Times New Roman" w:hAnsi="Times New Roman" w:cs="Times New Roman"/>
                <w:sz w:val="22"/>
                <w:szCs w:val="22"/>
              </w:rPr>
              <w:t>0.01</w:t>
            </w:r>
          </w:p>
        </w:tc>
        <w:tc>
          <w:tcPr>
            <w:tcW w:w="1843" w:type="dxa"/>
          </w:tcPr>
          <w:p w14:paraId="03159ABA" w14:textId="77777777" w:rsidR="003F6B1E" w:rsidRPr="003F6B1E" w:rsidRDefault="003F6B1E" w:rsidP="003F6B1E">
            <w:pPr>
              <w:jc w:val="center"/>
              <w:rPr>
                <w:rFonts w:ascii="Times New Roman" w:hAnsi="Times New Roman" w:cs="Times New Roman"/>
                <w:sz w:val="22"/>
                <w:szCs w:val="22"/>
              </w:rPr>
            </w:pPr>
            <w:r w:rsidRPr="003F6B1E">
              <w:rPr>
                <w:rFonts w:ascii="Times New Roman" w:hAnsi="Times New Roman" w:cs="Times New Roman"/>
                <w:sz w:val="22"/>
                <w:szCs w:val="22"/>
              </w:rPr>
              <w:t>64</w:t>
            </w:r>
          </w:p>
        </w:tc>
      </w:tr>
      <w:tr w:rsidR="003F6B1E" w:rsidRPr="003F6B1E" w14:paraId="21A35122" w14:textId="77777777" w:rsidTr="00A04828">
        <w:tc>
          <w:tcPr>
            <w:tcW w:w="2978" w:type="dxa"/>
          </w:tcPr>
          <w:p w14:paraId="454B57C1" w14:textId="77777777" w:rsidR="003F6B1E" w:rsidRPr="003F6B1E" w:rsidRDefault="003F6B1E" w:rsidP="003F6B1E">
            <w:pPr>
              <w:jc w:val="center"/>
              <w:rPr>
                <w:rFonts w:ascii="Times New Roman" w:hAnsi="Times New Roman" w:cs="Times New Roman"/>
                <w:sz w:val="22"/>
                <w:szCs w:val="22"/>
              </w:rPr>
            </w:pPr>
            <w:r w:rsidRPr="003F6B1E">
              <w:rPr>
                <w:rFonts w:ascii="Times New Roman" w:hAnsi="Times New Roman" w:cs="Times New Roman"/>
                <w:sz w:val="22"/>
                <w:szCs w:val="22"/>
              </w:rPr>
              <w:t>Images only (n=1)</w:t>
            </w:r>
          </w:p>
        </w:tc>
        <w:tc>
          <w:tcPr>
            <w:tcW w:w="1701" w:type="dxa"/>
          </w:tcPr>
          <w:p w14:paraId="76726A8A" w14:textId="77777777" w:rsidR="003F6B1E" w:rsidRPr="003F6B1E" w:rsidRDefault="003F6B1E" w:rsidP="003F6B1E">
            <w:pPr>
              <w:jc w:val="center"/>
              <w:rPr>
                <w:rFonts w:ascii="Times New Roman" w:hAnsi="Times New Roman" w:cs="Times New Roman"/>
                <w:sz w:val="22"/>
                <w:szCs w:val="22"/>
              </w:rPr>
            </w:pPr>
            <w:r w:rsidRPr="003F6B1E">
              <w:rPr>
                <w:rFonts w:ascii="Times New Roman" w:hAnsi="Times New Roman" w:cs="Times New Roman"/>
                <w:sz w:val="22"/>
                <w:szCs w:val="22"/>
              </w:rPr>
              <w:t>CustomConv2D</w:t>
            </w:r>
          </w:p>
        </w:tc>
        <w:tc>
          <w:tcPr>
            <w:tcW w:w="2268" w:type="dxa"/>
          </w:tcPr>
          <w:p w14:paraId="1E6E31C3" w14:textId="77777777" w:rsidR="003F6B1E" w:rsidRPr="003F6B1E" w:rsidRDefault="003F6B1E" w:rsidP="003F6B1E">
            <w:pPr>
              <w:jc w:val="center"/>
              <w:rPr>
                <w:rFonts w:ascii="Times New Roman" w:hAnsi="Times New Roman" w:cs="Times New Roman"/>
                <w:sz w:val="22"/>
                <w:szCs w:val="22"/>
              </w:rPr>
            </w:pPr>
            <w:proofErr w:type="spellStart"/>
            <w:r w:rsidRPr="003F6B1E">
              <w:rPr>
                <w:rFonts w:ascii="Times New Roman" w:hAnsi="Times New Roman" w:cs="Times New Roman"/>
                <w:sz w:val="22"/>
                <w:szCs w:val="22"/>
              </w:rPr>
              <w:t>FTTransformer</w:t>
            </w:r>
            <w:proofErr w:type="spellEnd"/>
          </w:p>
        </w:tc>
        <w:tc>
          <w:tcPr>
            <w:tcW w:w="1275" w:type="dxa"/>
          </w:tcPr>
          <w:p w14:paraId="0477C276" w14:textId="77777777" w:rsidR="003F6B1E" w:rsidRPr="003F6B1E" w:rsidRDefault="003F6B1E" w:rsidP="003F6B1E">
            <w:pPr>
              <w:jc w:val="center"/>
              <w:rPr>
                <w:rFonts w:ascii="Times New Roman" w:hAnsi="Times New Roman" w:cs="Times New Roman"/>
                <w:sz w:val="22"/>
                <w:szCs w:val="22"/>
              </w:rPr>
            </w:pPr>
            <w:r w:rsidRPr="003F6B1E">
              <w:rPr>
                <w:rFonts w:ascii="Times New Roman" w:hAnsi="Times New Roman" w:cs="Times New Roman"/>
                <w:sz w:val="22"/>
                <w:szCs w:val="22"/>
              </w:rPr>
              <w:t>0.01</w:t>
            </w:r>
          </w:p>
        </w:tc>
        <w:tc>
          <w:tcPr>
            <w:tcW w:w="1843" w:type="dxa"/>
          </w:tcPr>
          <w:p w14:paraId="016BDA53" w14:textId="77777777" w:rsidR="003F6B1E" w:rsidRPr="003F6B1E" w:rsidRDefault="003F6B1E" w:rsidP="003F6B1E">
            <w:pPr>
              <w:jc w:val="center"/>
              <w:rPr>
                <w:rFonts w:ascii="Times New Roman" w:hAnsi="Times New Roman" w:cs="Times New Roman"/>
                <w:sz w:val="22"/>
                <w:szCs w:val="22"/>
              </w:rPr>
            </w:pPr>
            <w:r w:rsidRPr="003F6B1E">
              <w:rPr>
                <w:rFonts w:ascii="Times New Roman" w:hAnsi="Times New Roman" w:cs="Times New Roman"/>
                <w:sz w:val="22"/>
                <w:szCs w:val="22"/>
              </w:rPr>
              <w:t>63</w:t>
            </w:r>
          </w:p>
        </w:tc>
      </w:tr>
      <w:tr w:rsidR="003F6B1E" w:rsidRPr="003F6B1E" w14:paraId="1390DEFC" w14:textId="77777777" w:rsidTr="00A04828">
        <w:tc>
          <w:tcPr>
            <w:tcW w:w="2978" w:type="dxa"/>
          </w:tcPr>
          <w:p w14:paraId="116C5AED" w14:textId="77777777" w:rsidR="003F6B1E" w:rsidRPr="003F6B1E" w:rsidRDefault="003F6B1E" w:rsidP="003F6B1E">
            <w:pPr>
              <w:jc w:val="center"/>
              <w:rPr>
                <w:rFonts w:ascii="Times New Roman" w:hAnsi="Times New Roman" w:cs="Times New Roman"/>
                <w:b/>
                <w:bCs/>
                <w:sz w:val="22"/>
                <w:szCs w:val="22"/>
              </w:rPr>
            </w:pPr>
            <w:r w:rsidRPr="003F6B1E">
              <w:rPr>
                <w:rFonts w:ascii="Times New Roman" w:hAnsi="Times New Roman" w:cs="Times New Roman"/>
                <w:sz w:val="22"/>
                <w:szCs w:val="22"/>
              </w:rPr>
              <w:t>Images only (n=1)</w:t>
            </w:r>
          </w:p>
        </w:tc>
        <w:tc>
          <w:tcPr>
            <w:tcW w:w="1701" w:type="dxa"/>
          </w:tcPr>
          <w:p w14:paraId="04E8DF5A" w14:textId="77777777" w:rsidR="003F6B1E" w:rsidRPr="003F6B1E" w:rsidRDefault="003F6B1E" w:rsidP="003F6B1E">
            <w:pPr>
              <w:jc w:val="center"/>
              <w:rPr>
                <w:rFonts w:ascii="Times New Roman" w:hAnsi="Times New Roman" w:cs="Times New Roman"/>
                <w:sz w:val="22"/>
                <w:szCs w:val="22"/>
              </w:rPr>
            </w:pPr>
            <w:r w:rsidRPr="003F6B1E">
              <w:rPr>
                <w:rFonts w:ascii="Times New Roman" w:hAnsi="Times New Roman" w:cs="Times New Roman"/>
                <w:sz w:val="22"/>
                <w:szCs w:val="22"/>
              </w:rPr>
              <w:t>CustomConv2D</w:t>
            </w:r>
          </w:p>
        </w:tc>
        <w:tc>
          <w:tcPr>
            <w:tcW w:w="2268" w:type="dxa"/>
          </w:tcPr>
          <w:p w14:paraId="74CD1FB9" w14:textId="77777777" w:rsidR="003F6B1E" w:rsidRPr="003F6B1E" w:rsidRDefault="003F6B1E" w:rsidP="003F6B1E">
            <w:pPr>
              <w:jc w:val="center"/>
              <w:rPr>
                <w:rFonts w:ascii="Times New Roman" w:hAnsi="Times New Roman" w:cs="Times New Roman"/>
                <w:sz w:val="22"/>
                <w:szCs w:val="22"/>
              </w:rPr>
            </w:pPr>
            <w:r w:rsidRPr="003F6B1E">
              <w:rPr>
                <w:rFonts w:ascii="Times New Roman" w:hAnsi="Times New Roman" w:cs="Times New Roman"/>
                <w:sz w:val="22"/>
                <w:szCs w:val="22"/>
              </w:rPr>
              <w:t>Multilayer perceptron</w:t>
            </w:r>
          </w:p>
        </w:tc>
        <w:tc>
          <w:tcPr>
            <w:tcW w:w="1275" w:type="dxa"/>
          </w:tcPr>
          <w:p w14:paraId="7C470237" w14:textId="77777777" w:rsidR="003F6B1E" w:rsidRPr="003F6B1E" w:rsidRDefault="003F6B1E" w:rsidP="003F6B1E">
            <w:pPr>
              <w:jc w:val="center"/>
              <w:rPr>
                <w:rFonts w:ascii="Times New Roman" w:hAnsi="Times New Roman" w:cs="Times New Roman"/>
                <w:sz w:val="22"/>
                <w:szCs w:val="22"/>
              </w:rPr>
            </w:pPr>
            <w:r w:rsidRPr="003F6B1E">
              <w:rPr>
                <w:rFonts w:ascii="Times New Roman" w:hAnsi="Times New Roman" w:cs="Times New Roman"/>
                <w:sz w:val="22"/>
                <w:szCs w:val="22"/>
              </w:rPr>
              <w:t>0.1</w:t>
            </w:r>
          </w:p>
        </w:tc>
        <w:tc>
          <w:tcPr>
            <w:tcW w:w="1843" w:type="dxa"/>
          </w:tcPr>
          <w:p w14:paraId="4B2CDFC1" w14:textId="77777777" w:rsidR="003F6B1E" w:rsidRPr="003F6B1E" w:rsidRDefault="003F6B1E" w:rsidP="003F6B1E">
            <w:pPr>
              <w:jc w:val="center"/>
              <w:rPr>
                <w:rFonts w:ascii="Times New Roman" w:hAnsi="Times New Roman" w:cs="Times New Roman"/>
                <w:sz w:val="22"/>
                <w:szCs w:val="22"/>
              </w:rPr>
            </w:pPr>
            <w:r w:rsidRPr="003F6B1E">
              <w:rPr>
                <w:rFonts w:ascii="Times New Roman" w:hAnsi="Times New Roman" w:cs="Times New Roman"/>
                <w:sz w:val="22"/>
                <w:szCs w:val="22"/>
              </w:rPr>
              <w:t>61</w:t>
            </w:r>
          </w:p>
        </w:tc>
      </w:tr>
      <w:tr w:rsidR="003F6B1E" w:rsidRPr="003F6B1E" w14:paraId="68D5957B" w14:textId="77777777" w:rsidTr="00A04828">
        <w:tc>
          <w:tcPr>
            <w:tcW w:w="2978" w:type="dxa"/>
          </w:tcPr>
          <w:p w14:paraId="37C7244B" w14:textId="77777777" w:rsidR="003F6B1E" w:rsidRPr="003F6B1E" w:rsidRDefault="003F6B1E" w:rsidP="003F6B1E">
            <w:pPr>
              <w:jc w:val="center"/>
              <w:rPr>
                <w:rFonts w:ascii="Times New Roman" w:hAnsi="Times New Roman" w:cs="Times New Roman"/>
                <w:sz w:val="22"/>
                <w:szCs w:val="22"/>
              </w:rPr>
            </w:pPr>
            <w:r w:rsidRPr="003F6B1E">
              <w:rPr>
                <w:rFonts w:ascii="Times New Roman" w:hAnsi="Times New Roman" w:cs="Times New Roman"/>
                <w:sz w:val="22"/>
                <w:szCs w:val="22"/>
              </w:rPr>
              <w:t>Images only (n=1)</w:t>
            </w:r>
          </w:p>
        </w:tc>
        <w:tc>
          <w:tcPr>
            <w:tcW w:w="1701" w:type="dxa"/>
          </w:tcPr>
          <w:p w14:paraId="6DC8144E" w14:textId="77777777" w:rsidR="003F6B1E" w:rsidRPr="003F6B1E" w:rsidRDefault="003F6B1E" w:rsidP="003F6B1E">
            <w:pPr>
              <w:jc w:val="center"/>
              <w:rPr>
                <w:rFonts w:ascii="Times New Roman" w:hAnsi="Times New Roman" w:cs="Times New Roman"/>
                <w:sz w:val="22"/>
                <w:szCs w:val="22"/>
              </w:rPr>
            </w:pPr>
            <w:r w:rsidRPr="003F6B1E">
              <w:rPr>
                <w:rFonts w:ascii="Times New Roman" w:hAnsi="Times New Roman" w:cs="Times New Roman"/>
                <w:sz w:val="22"/>
                <w:szCs w:val="22"/>
              </w:rPr>
              <w:t>CustomConv2D</w:t>
            </w:r>
          </w:p>
        </w:tc>
        <w:tc>
          <w:tcPr>
            <w:tcW w:w="2268" w:type="dxa"/>
          </w:tcPr>
          <w:p w14:paraId="2FBFE3FB" w14:textId="77777777" w:rsidR="003F6B1E" w:rsidRPr="003F6B1E" w:rsidRDefault="003F6B1E" w:rsidP="003F6B1E">
            <w:pPr>
              <w:jc w:val="center"/>
              <w:rPr>
                <w:rFonts w:ascii="Times New Roman" w:hAnsi="Times New Roman" w:cs="Times New Roman"/>
                <w:sz w:val="22"/>
                <w:szCs w:val="22"/>
              </w:rPr>
            </w:pPr>
            <w:proofErr w:type="spellStart"/>
            <w:r w:rsidRPr="003F6B1E">
              <w:rPr>
                <w:rFonts w:ascii="Times New Roman" w:hAnsi="Times New Roman" w:cs="Times New Roman"/>
                <w:sz w:val="22"/>
                <w:szCs w:val="22"/>
              </w:rPr>
              <w:t>FTTransformer</w:t>
            </w:r>
            <w:proofErr w:type="spellEnd"/>
          </w:p>
        </w:tc>
        <w:tc>
          <w:tcPr>
            <w:tcW w:w="1275" w:type="dxa"/>
          </w:tcPr>
          <w:p w14:paraId="6F99E062" w14:textId="77777777" w:rsidR="003F6B1E" w:rsidRPr="003F6B1E" w:rsidRDefault="003F6B1E" w:rsidP="003F6B1E">
            <w:pPr>
              <w:jc w:val="center"/>
              <w:rPr>
                <w:rFonts w:ascii="Times New Roman" w:hAnsi="Times New Roman" w:cs="Times New Roman"/>
                <w:sz w:val="22"/>
                <w:szCs w:val="22"/>
              </w:rPr>
            </w:pPr>
            <w:r w:rsidRPr="003F6B1E">
              <w:rPr>
                <w:rFonts w:ascii="Times New Roman" w:hAnsi="Times New Roman" w:cs="Times New Roman"/>
                <w:sz w:val="22"/>
                <w:szCs w:val="22"/>
              </w:rPr>
              <w:t>0.1</w:t>
            </w:r>
          </w:p>
        </w:tc>
        <w:tc>
          <w:tcPr>
            <w:tcW w:w="1843" w:type="dxa"/>
          </w:tcPr>
          <w:p w14:paraId="7D420563" w14:textId="77777777" w:rsidR="003F6B1E" w:rsidRPr="003F6B1E" w:rsidRDefault="003F6B1E" w:rsidP="003F6B1E">
            <w:pPr>
              <w:jc w:val="center"/>
              <w:rPr>
                <w:rFonts w:ascii="Times New Roman" w:hAnsi="Times New Roman" w:cs="Times New Roman"/>
                <w:sz w:val="22"/>
                <w:szCs w:val="22"/>
              </w:rPr>
            </w:pPr>
            <w:r w:rsidRPr="003F6B1E">
              <w:rPr>
                <w:rFonts w:ascii="Times New Roman" w:hAnsi="Times New Roman" w:cs="Times New Roman"/>
                <w:sz w:val="22"/>
                <w:szCs w:val="22"/>
              </w:rPr>
              <w:t>50</w:t>
            </w:r>
          </w:p>
        </w:tc>
      </w:tr>
      <w:tr w:rsidR="003F6B1E" w:rsidRPr="003F6B1E" w14:paraId="6F1F69E6" w14:textId="77777777" w:rsidTr="00A04828">
        <w:tc>
          <w:tcPr>
            <w:tcW w:w="2978" w:type="dxa"/>
          </w:tcPr>
          <w:p w14:paraId="64D48CE3" w14:textId="77777777" w:rsidR="003F6B1E" w:rsidRPr="003F6B1E" w:rsidRDefault="003F6B1E" w:rsidP="003F6B1E">
            <w:pPr>
              <w:jc w:val="center"/>
              <w:rPr>
                <w:rFonts w:ascii="Times New Roman" w:hAnsi="Times New Roman" w:cs="Times New Roman"/>
                <w:b/>
                <w:bCs/>
                <w:sz w:val="22"/>
                <w:szCs w:val="22"/>
              </w:rPr>
            </w:pPr>
            <w:r w:rsidRPr="003F6B1E">
              <w:rPr>
                <w:rFonts w:ascii="Times New Roman" w:hAnsi="Times New Roman" w:cs="Times New Roman"/>
                <w:sz w:val="22"/>
                <w:szCs w:val="22"/>
              </w:rPr>
              <w:t>Images only (n=1)</w:t>
            </w:r>
          </w:p>
        </w:tc>
        <w:tc>
          <w:tcPr>
            <w:tcW w:w="1701" w:type="dxa"/>
          </w:tcPr>
          <w:p w14:paraId="492DCE4F" w14:textId="77777777" w:rsidR="003F6B1E" w:rsidRPr="003F6B1E" w:rsidRDefault="003F6B1E" w:rsidP="003F6B1E">
            <w:pPr>
              <w:jc w:val="center"/>
              <w:rPr>
                <w:rFonts w:ascii="Times New Roman" w:hAnsi="Times New Roman" w:cs="Times New Roman"/>
                <w:sz w:val="22"/>
                <w:szCs w:val="22"/>
              </w:rPr>
            </w:pPr>
            <w:proofErr w:type="spellStart"/>
            <w:r w:rsidRPr="003F6B1E">
              <w:rPr>
                <w:rFonts w:ascii="Times New Roman" w:hAnsi="Times New Roman" w:cs="Times New Roman"/>
                <w:sz w:val="22"/>
                <w:szCs w:val="22"/>
              </w:rPr>
              <w:t>GoogLeNet</w:t>
            </w:r>
            <w:proofErr w:type="spellEnd"/>
          </w:p>
        </w:tc>
        <w:tc>
          <w:tcPr>
            <w:tcW w:w="2268" w:type="dxa"/>
          </w:tcPr>
          <w:p w14:paraId="7D509179" w14:textId="77777777" w:rsidR="003F6B1E" w:rsidRPr="003F6B1E" w:rsidRDefault="003F6B1E" w:rsidP="003F6B1E">
            <w:pPr>
              <w:jc w:val="center"/>
              <w:rPr>
                <w:rFonts w:ascii="Times New Roman" w:hAnsi="Times New Roman" w:cs="Times New Roman"/>
                <w:sz w:val="22"/>
                <w:szCs w:val="22"/>
              </w:rPr>
            </w:pPr>
            <w:r w:rsidRPr="003F6B1E">
              <w:rPr>
                <w:rFonts w:ascii="Times New Roman" w:hAnsi="Times New Roman" w:cs="Times New Roman"/>
                <w:sz w:val="22"/>
                <w:szCs w:val="22"/>
              </w:rPr>
              <w:t>Multilayer perceptron</w:t>
            </w:r>
          </w:p>
        </w:tc>
        <w:tc>
          <w:tcPr>
            <w:tcW w:w="1275" w:type="dxa"/>
          </w:tcPr>
          <w:p w14:paraId="16E9DAED" w14:textId="77777777" w:rsidR="003F6B1E" w:rsidRPr="003F6B1E" w:rsidRDefault="003F6B1E" w:rsidP="003F6B1E">
            <w:pPr>
              <w:jc w:val="center"/>
              <w:rPr>
                <w:rFonts w:ascii="Times New Roman" w:hAnsi="Times New Roman" w:cs="Times New Roman"/>
                <w:sz w:val="22"/>
                <w:szCs w:val="22"/>
              </w:rPr>
            </w:pPr>
            <w:r w:rsidRPr="003F6B1E">
              <w:rPr>
                <w:rFonts w:ascii="Times New Roman" w:hAnsi="Times New Roman" w:cs="Times New Roman"/>
                <w:sz w:val="22"/>
                <w:szCs w:val="22"/>
              </w:rPr>
              <w:t>0.001</w:t>
            </w:r>
          </w:p>
        </w:tc>
        <w:tc>
          <w:tcPr>
            <w:tcW w:w="1843" w:type="dxa"/>
          </w:tcPr>
          <w:p w14:paraId="24807544" w14:textId="77777777" w:rsidR="003F6B1E" w:rsidRPr="003F6B1E" w:rsidRDefault="003F6B1E" w:rsidP="003F6B1E">
            <w:pPr>
              <w:jc w:val="center"/>
              <w:rPr>
                <w:rFonts w:ascii="Times New Roman" w:hAnsi="Times New Roman" w:cs="Times New Roman"/>
                <w:sz w:val="22"/>
                <w:szCs w:val="22"/>
              </w:rPr>
            </w:pPr>
            <w:r w:rsidRPr="003F6B1E">
              <w:rPr>
                <w:rFonts w:ascii="Times New Roman" w:hAnsi="Times New Roman" w:cs="Times New Roman"/>
                <w:sz w:val="22"/>
                <w:szCs w:val="22"/>
              </w:rPr>
              <w:t>60</w:t>
            </w:r>
          </w:p>
        </w:tc>
      </w:tr>
      <w:tr w:rsidR="003F6B1E" w:rsidRPr="003F6B1E" w14:paraId="11BB6AD7" w14:textId="77777777" w:rsidTr="00A04828">
        <w:tc>
          <w:tcPr>
            <w:tcW w:w="2978" w:type="dxa"/>
          </w:tcPr>
          <w:p w14:paraId="232E7F3D" w14:textId="77777777" w:rsidR="003F6B1E" w:rsidRPr="003F6B1E" w:rsidRDefault="003F6B1E" w:rsidP="003F6B1E">
            <w:pPr>
              <w:jc w:val="center"/>
              <w:rPr>
                <w:rFonts w:ascii="Times New Roman" w:hAnsi="Times New Roman" w:cs="Times New Roman"/>
                <w:sz w:val="22"/>
                <w:szCs w:val="22"/>
              </w:rPr>
            </w:pPr>
            <w:r w:rsidRPr="003F6B1E">
              <w:rPr>
                <w:rFonts w:ascii="Times New Roman" w:hAnsi="Times New Roman" w:cs="Times New Roman"/>
                <w:sz w:val="22"/>
                <w:szCs w:val="22"/>
              </w:rPr>
              <w:t>Images only (n=1)</w:t>
            </w:r>
          </w:p>
        </w:tc>
        <w:tc>
          <w:tcPr>
            <w:tcW w:w="1701" w:type="dxa"/>
          </w:tcPr>
          <w:p w14:paraId="49D4032D" w14:textId="77777777" w:rsidR="003F6B1E" w:rsidRPr="003F6B1E" w:rsidRDefault="003F6B1E" w:rsidP="003F6B1E">
            <w:pPr>
              <w:jc w:val="center"/>
              <w:rPr>
                <w:rFonts w:ascii="Times New Roman" w:hAnsi="Times New Roman" w:cs="Times New Roman"/>
                <w:sz w:val="22"/>
                <w:szCs w:val="22"/>
              </w:rPr>
            </w:pPr>
            <w:proofErr w:type="spellStart"/>
            <w:r w:rsidRPr="003F6B1E">
              <w:rPr>
                <w:rFonts w:ascii="Times New Roman" w:hAnsi="Times New Roman" w:cs="Times New Roman"/>
                <w:sz w:val="22"/>
                <w:szCs w:val="22"/>
              </w:rPr>
              <w:t>GoogLeNet</w:t>
            </w:r>
            <w:proofErr w:type="spellEnd"/>
          </w:p>
        </w:tc>
        <w:tc>
          <w:tcPr>
            <w:tcW w:w="2268" w:type="dxa"/>
          </w:tcPr>
          <w:p w14:paraId="658AC224" w14:textId="77777777" w:rsidR="003F6B1E" w:rsidRPr="003F6B1E" w:rsidRDefault="003F6B1E" w:rsidP="003F6B1E">
            <w:pPr>
              <w:jc w:val="center"/>
              <w:rPr>
                <w:rFonts w:ascii="Times New Roman" w:hAnsi="Times New Roman" w:cs="Times New Roman"/>
                <w:sz w:val="22"/>
                <w:szCs w:val="22"/>
              </w:rPr>
            </w:pPr>
            <w:proofErr w:type="spellStart"/>
            <w:r w:rsidRPr="003F6B1E">
              <w:rPr>
                <w:rFonts w:ascii="Times New Roman" w:hAnsi="Times New Roman" w:cs="Times New Roman"/>
                <w:sz w:val="22"/>
                <w:szCs w:val="22"/>
              </w:rPr>
              <w:t>FTTransformer</w:t>
            </w:r>
            <w:proofErr w:type="spellEnd"/>
          </w:p>
        </w:tc>
        <w:tc>
          <w:tcPr>
            <w:tcW w:w="1275" w:type="dxa"/>
          </w:tcPr>
          <w:p w14:paraId="1746D565" w14:textId="77777777" w:rsidR="003F6B1E" w:rsidRPr="003F6B1E" w:rsidRDefault="003F6B1E" w:rsidP="003F6B1E">
            <w:pPr>
              <w:jc w:val="center"/>
              <w:rPr>
                <w:rFonts w:ascii="Times New Roman" w:hAnsi="Times New Roman" w:cs="Times New Roman"/>
                <w:sz w:val="22"/>
                <w:szCs w:val="22"/>
              </w:rPr>
            </w:pPr>
            <w:r w:rsidRPr="003F6B1E">
              <w:rPr>
                <w:rFonts w:ascii="Times New Roman" w:hAnsi="Times New Roman" w:cs="Times New Roman"/>
                <w:sz w:val="22"/>
                <w:szCs w:val="22"/>
              </w:rPr>
              <w:t>0.001</w:t>
            </w:r>
          </w:p>
        </w:tc>
        <w:tc>
          <w:tcPr>
            <w:tcW w:w="1843" w:type="dxa"/>
          </w:tcPr>
          <w:p w14:paraId="13752FE7" w14:textId="77777777" w:rsidR="003F6B1E" w:rsidRPr="003F6B1E" w:rsidRDefault="003F6B1E" w:rsidP="003F6B1E">
            <w:pPr>
              <w:jc w:val="center"/>
              <w:rPr>
                <w:rFonts w:ascii="Times New Roman" w:hAnsi="Times New Roman" w:cs="Times New Roman"/>
                <w:sz w:val="22"/>
                <w:szCs w:val="22"/>
              </w:rPr>
            </w:pPr>
            <w:r w:rsidRPr="003F6B1E">
              <w:rPr>
                <w:rFonts w:ascii="Times New Roman" w:hAnsi="Times New Roman" w:cs="Times New Roman"/>
                <w:sz w:val="22"/>
                <w:szCs w:val="22"/>
              </w:rPr>
              <w:t>42</w:t>
            </w:r>
          </w:p>
        </w:tc>
      </w:tr>
      <w:tr w:rsidR="003F6B1E" w:rsidRPr="003F6B1E" w14:paraId="26237365" w14:textId="77777777" w:rsidTr="00A04828">
        <w:tc>
          <w:tcPr>
            <w:tcW w:w="2978" w:type="dxa"/>
          </w:tcPr>
          <w:p w14:paraId="5DFE7D3D" w14:textId="77777777" w:rsidR="003F6B1E" w:rsidRPr="003F6B1E" w:rsidRDefault="003F6B1E" w:rsidP="003F6B1E">
            <w:pPr>
              <w:jc w:val="center"/>
              <w:rPr>
                <w:rFonts w:ascii="Times New Roman" w:hAnsi="Times New Roman" w:cs="Times New Roman"/>
                <w:b/>
                <w:bCs/>
                <w:sz w:val="22"/>
                <w:szCs w:val="22"/>
              </w:rPr>
            </w:pPr>
            <w:r w:rsidRPr="003F6B1E">
              <w:rPr>
                <w:rFonts w:ascii="Times New Roman" w:hAnsi="Times New Roman" w:cs="Times New Roman"/>
                <w:sz w:val="22"/>
                <w:szCs w:val="22"/>
              </w:rPr>
              <w:t>Images only (n=1)</w:t>
            </w:r>
          </w:p>
        </w:tc>
        <w:tc>
          <w:tcPr>
            <w:tcW w:w="1701" w:type="dxa"/>
          </w:tcPr>
          <w:p w14:paraId="071783C7" w14:textId="77777777" w:rsidR="003F6B1E" w:rsidRPr="003F6B1E" w:rsidRDefault="003F6B1E" w:rsidP="003F6B1E">
            <w:pPr>
              <w:jc w:val="center"/>
              <w:rPr>
                <w:rFonts w:ascii="Times New Roman" w:hAnsi="Times New Roman" w:cs="Times New Roman"/>
                <w:sz w:val="22"/>
                <w:szCs w:val="22"/>
              </w:rPr>
            </w:pPr>
            <w:proofErr w:type="spellStart"/>
            <w:r w:rsidRPr="003F6B1E">
              <w:rPr>
                <w:rFonts w:ascii="Times New Roman" w:hAnsi="Times New Roman" w:cs="Times New Roman"/>
                <w:sz w:val="22"/>
                <w:szCs w:val="22"/>
              </w:rPr>
              <w:t>GoogLeNet</w:t>
            </w:r>
            <w:proofErr w:type="spellEnd"/>
          </w:p>
        </w:tc>
        <w:tc>
          <w:tcPr>
            <w:tcW w:w="2268" w:type="dxa"/>
          </w:tcPr>
          <w:p w14:paraId="2C270B03" w14:textId="77777777" w:rsidR="003F6B1E" w:rsidRPr="003F6B1E" w:rsidRDefault="003F6B1E" w:rsidP="003F6B1E">
            <w:pPr>
              <w:jc w:val="center"/>
              <w:rPr>
                <w:rFonts w:ascii="Times New Roman" w:hAnsi="Times New Roman" w:cs="Times New Roman"/>
                <w:sz w:val="22"/>
                <w:szCs w:val="22"/>
              </w:rPr>
            </w:pPr>
            <w:r w:rsidRPr="003F6B1E">
              <w:rPr>
                <w:rFonts w:ascii="Times New Roman" w:hAnsi="Times New Roman" w:cs="Times New Roman"/>
                <w:sz w:val="22"/>
                <w:szCs w:val="22"/>
              </w:rPr>
              <w:t>Multilayer perceptron</w:t>
            </w:r>
          </w:p>
        </w:tc>
        <w:tc>
          <w:tcPr>
            <w:tcW w:w="1275" w:type="dxa"/>
          </w:tcPr>
          <w:p w14:paraId="70DE41E3" w14:textId="77777777" w:rsidR="003F6B1E" w:rsidRPr="003F6B1E" w:rsidRDefault="003F6B1E" w:rsidP="003F6B1E">
            <w:pPr>
              <w:jc w:val="center"/>
              <w:rPr>
                <w:rFonts w:ascii="Times New Roman" w:hAnsi="Times New Roman" w:cs="Times New Roman"/>
                <w:sz w:val="22"/>
                <w:szCs w:val="22"/>
              </w:rPr>
            </w:pPr>
            <w:r w:rsidRPr="003F6B1E">
              <w:rPr>
                <w:rFonts w:ascii="Times New Roman" w:hAnsi="Times New Roman" w:cs="Times New Roman"/>
                <w:sz w:val="22"/>
                <w:szCs w:val="22"/>
              </w:rPr>
              <w:t>0.01</w:t>
            </w:r>
          </w:p>
        </w:tc>
        <w:tc>
          <w:tcPr>
            <w:tcW w:w="1843" w:type="dxa"/>
          </w:tcPr>
          <w:p w14:paraId="19928C77" w14:textId="77777777" w:rsidR="003F6B1E" w:rsidRPr="003F6B1E" w:rsidRDefault="003F6B1E" w:rsidP="003F6B1E">
            <w:pPr>
              <w:jc w:val="center"/>
              <w:rPr>
                <w:rFonts w:ascii="Times New Roman" w:hAnsi="Times New Roman" w:cs="Times New Roman"/>
                <w:sz w:val="22"/>
                <w:szCs w:val="22"/>
              </w:rPr>
            </w:pPr>
            <w:r w:rsidRPr="003F6B1E">
              <w:rPr>
                <w:rFonts w:ascii="Times New Roman" w:hAnsi="Times New Roman" w:cs="Times New Roman"/>
                <w:sz w:val="22"/>
                <w:szCs w:val="22"/>
              </w:rPr>
              <w:t>54</w:t>
            </w:r>
          </w:p>
        </w:tc>
      </w:tr>
      <w:tr w:rsidR="003F6B1E" w:rsidRPr="003F6B1E" w14:paraId="74798490" w14:textId="77777777" w:rsidTr="00A04828">
        <w:tc>
          <w:tcPr>
            <w:tcW w:w="2978" w:type="dxa"/>
          </w:tcPr>
          <w:p w14:paraId="390EAC14" w14:textId="77777777" w:rsidR="003F6B1E" w:rsidRPr="003F6B1E" w:rsidRDefault="003F6B1E" w:rsidP="003F6B1E">
            <w:pPr>
              <w:jc w:val="center"/>
              <w:rPr>
                <w:rFonts w:ascii="Times New Roman" w:hAnsi="Times New Roman" w:cs="Times New Roman"/>
                <w:sz w:val="22"/>
                <w:szCs w:val="22"/>
              </w:rPr>
            </w:pPr>
            <w:r w:rsidRPr="003F6B1E">
              <w:rPr>
                <w:rFonts w:ascii="Times New Roman" w:hAnsi="Times New Roman" w:cs="Times New Roman"/>
                <w:sz w:val="22"/>
                <w:szCs w:val="22"/>
              </w:rPr>
              <w:t>Images only (n=1)</w:t>
            </w:r>
          </w:p>
        </w:tc>
        <w:tc>
          <w:tcPr>
            <w:tcW w:w="1701" w:type="dxa"/>
          </w:tcPr>
          <w:p w14:paraId="02EC5290" w14:textId="77777777" w:rsidR="003F6B1E" w:rsidRPr="003F6B1E" w:rsidRDefault="003F6B1E" w:rsidP="003F6B1E">
            <w:pPr>
              <w:jc w:val="center"/>
              <w:rPr>
                <w:rFonts w:ascii="Times New Roman" w:hAnsi="Times New Roman" w:cs="Times New Roman"/>
                <w:sz w:val="22"/>
                <w:szCs w:val="22"/>
              </w:rPr>
            </w:pPr>
            <w:proofErr w:type="spellStart"/>
            <w:r w:rsidRPr="003F6B1E">
              <w:rPr>
                <w:rFonts w:ascii="Times New Roman" w:hAnsi="Times New Roman" w:cs="Times New Roman"/>
                <w:sz w:val="22"/>
                <w:szCs w:val="22"/>
              </w:rPr>
              <w:t>GoogLeNet</w:t>
            </w:r>
            <w:proofErr w:type="spellEnd"/>
          </w:p>
        </w:tc>
        <w:tc>
          <w:tcPr>
            <w:tcW w:w="2268" w:type="dxa"/>
          </w:tcPr>
          <w:p w14:paraId="3F2802E1" w14:textId="77777777" w:rsidR="003F6B1E" w:rsidRPr="003F6B1E" w:rsidRDefault="003F6B1E" w:rsidP="003F6B1E">
            <w:pPr>
              <w:jc w:val="center"/>
              <w:rPr>
                <w:rFonts w:ascii="Times New Roman" w:hAnsi="Times New Roman" w:cs="Times New Roman"/>
                <w:sz w:val="22"/>
                <w:szCs w:val="22"/>
              </w:rPr>
            </w:pPr>
            <w:proofErr w:type="spellStart"/>
            <w:r w:rsidRPr="003F6B1E">
              <w:rPr>
                <w:rFonts w:ascii="Times New Roman" w:hAnsi="Times New Roman" w:cs="Times New Roman"/>
                <w:sz w:val="22"/>
                <w:szCs w:val="22"/>
              </w:rPr>
              <w:t>FTTransformer</w:t>
            </w:r>
            <w:proofErr w:type="spellEnd"/>
          </w:p>
        </w:tc>
        <w:tc>
          <w:tcPr>
            <w:tcW w:w="1275" w:type="dxa"/>
          </w:tcPr>
          <w:p w14:paraId="7D033DCA" w14:textId="77777777" w:rsidR="003F6B1E" w:rsidRPr="003F6B1E" w:rsidRDefault="003F6B1E" w:rsidP="003F6B1E">
            <w:pPr>
              <w:jc w:val="center"/>
              <w:rPr>
                <w:rFonts w:ascii="Times New Roman" w:hAnsi="Times New Roman" w:cs="Times New Roman"/>
                <w:sz w:val="22"/>
                <w:szCs w:val="22"/>
              </w:rPr>
            </w:pPr>
            <w:r w:rsidRPr="003F6B1E">
              <w:rPr>
                <w:rFonts w:ascii="Times New Roman" w:hAnsi="Times New Roman" w:cs="Times New Roman"/>
                <w:sz w:val="22"/>
                <w:szCs w:val="22"/>
              </w:rPr>
              <w:t>0.01</w:t>
            </w:r>
          </w:p>
        </w:tc>
        <w:tc>
          <w:tcPr>
            <w:tcW w:w="1843" w:type="dxa"/>
          </w:tcPr>
          <w:p w14:paraId="00666D3E" w14:textId="77777777" w:rsidR="003F6B1E" w:rsidRPr="003F6B1E" w:rsidRDefault="003F6B1E" w:rsidP="003F6B1E">
            <w:pPr>
              <w:jc w:val="center"/>
              <w:rPr>
                <w:rFonts w:ascii="Times New Roman" w:hAnsi="Times New Roman" w:cs="Times New Roman"/>
                <w:sz w:val="22"/>
                <w:szCs w:val="22"/>
              </w:rPr>
            </w:pPr>
            <w:r w:rsidRPr="003F6B1E">
              <w:rPr>
                <w:rFonts w:ascii="Times New Roman" w:hAnsi="Times New Roman" w:cs="Times New Roman"/>
                <w:sz w:val="22"/>
                <w:szCs w:val="22"/>
              </w:rPr>
              <w:t>63</w:t>
            </w:r>
          </w:p>
        </w:tc>
      </w:tr>
      <w:tr w:rsidR="003F6B1E" w:rsidRPr="003F6B1E" w14:paraId="7F5FF84C" w14:textId="77777777" w:rsidTr="00A04828">
        <w:tc>
          <w:tcPr>
            <w:tcW w:w="2978" w:type="dxa"/>
          </w:tcPr>
          <w:p w14:paraId="74DF8C7C" w14:textId="77777777" w:rsidR="003F6B1E" w:rsidRPr="003F6B1E" w:rsidRDefault="003F6B1E" w:rsidP="003F6B1E">
            <w:pPr>
              <w:jc w:val="center"/>
              <w:rPr>
                <w:rFonts w:ascii="Times New Roman" w:hAnsi="Times New Roman" w:cs="Times New Roman"/>
                <w:b/>
                <w:bCs/>
                <w:sz w:val="22"/>
                <w:szCs w:val="22"/>
              </w:rPr>
            </w:pPr>
            <w:r w:rsidRPr="003F6B1E">
              <w:rPr>
                <w:rFonts w:ascii="Times New Roman" w:hAnsi="Times New Roman" w:cs="Times New Roman"/>
                <w:sz w:val="22"/>
                <w:szCs w:val="22"/>
              </w:rPr>
              <w:t>Images only (n=1)</w:t>
            </w:r>
          </w:p>
        </w:tc>
        <w:tc>
          <w:tcPr>
            <w:tcW w:w="1701" w:type="dxa"/>
          </w:tcPr>
          <w:p w14:paraId="3F1D6928" w14:textId="77777777" w:rsidR="003F6B1E" w:rsidRPr="003F6B1E" w:rsidRDefault="003F6B1E" w:rsidP="003F6B1E">
            <w:pPr>
              <w:jc w:val="center"/>
              <w:rPr>
                <w:rFonts w:ascii="Times New Roman" w:hAnsi="Times New Roman" w:cs="Times New Roman"/>
                <w:sz w:val="22"/>
                <w:szCs w:val="22"/>
              </w:rPr>
            </w:pPr>
            <w:proofErr w:type="spellStart"/>
            <w:r w:rsidRPr="003F6B1E">
              <w:rPr>
                <w:rFonts w:ascii="Times New Roman" w:hAnsi="Times New Roman" w:cs="Times New Roman"/>
                <w:sz w:val="22"/>
                <w:szCs w:val="22"/>
              </w:rPr>
              <w:t>GoogLeNet</w:t>
            </w:r>
            <w:proofErr w:type="spellEnd"/>
          </w:p>
        </w:tc>
        <w:tc>
          <w:tcPr>
            <w:tcW w:w="2268" w:type="dxa"/>
          </w:tcPr>
          <w:p w14:paraId="665803F6" w14:textId="77777777" w:rsidR="003F6B1E" w:rsidRPr="003F6B1E" w:rsidRDefault="003F6B1E" w:rsidP="003F6B1E">
            <w:pPr>
              <w:jc w:val="center"/>
              <w:rPr>
                <w:rFonts w:ascii="Times New Roman" w:hAnsi="Times New Roman" w:cs="Times New Roman"/>
                <w:sz w:val="22"/>
                <w:szCs w:val="22"/>
              </w:rPr>
            </w:pPr>
            <w:r w:rsidRPr="003F6B1E">
              <w:rPr>
                <w:rFonts w:ascii="Times New Roman" w:hAnsi="Times New Roman" w:cs="Times New Roman"/>
                <w:sz w:val="22"/>
                <w:szCs w:val="22"/>
              </w:rPr>
              <w:t>Multilayer perceptron</w:t>
            </w:r>
          </w:p>
        </w:tc>
        <w:tc>
          <w:tcPr>
            <w:tcW w:w="1275" w:type="dxa"/>
          </w:tcPr>
          <w:p w14:paraId="599CEBCD" w14:textId="77777777" w:rsidR="003F6B1E" w:rsidRPr="003F6B1E" w:rsidRDefault="003F6B1E" w:rsidP="003F6B1E">
            <w:pPr>
              <w:jc w:val="center"/>
              <w:rPr>
                <w:rFonts w:ascii="Times New Roman" w:hAnsi="Times New Roman" w:cs="Times New Roman"/>
                <w:sz w:val="22"/>
                <w:szCs w:val="22"/>
              </w:rPr>
            </w:pPr>
            <w:r w:rsidRPr="003F6B1E">
              <w:rPr>
                <w:rFonts w:ascii="Times New Roman" w:hAnsi="Times New Roman" w:cs="Times New Roman"/>
                <w:sz w:val="22"/>
                <w:szCs w:val="22"/>
              </w:rPr>
              <w:t>0.1</w:t>
            </w:r>
          </w:p>
        </w:tc>
        <w:tc>
          <w:tcPr>
            <w:tcW w:w="1843" w:type="dxa"/>
          </w:tcPr>
          <w:p w14:paraId="740F05D7" w14:textId="77777777" w:rsidR="003F6B1E" w:rsidRPr="003F6B1E" w:rsidRDefault="003F6B1E" w:rsidP="003F6B1E">
            <w:pPr>
              <w:jc w:val="center"/>
              <w:rPr>
                <w:rFonts w:ascii="Times New Roman" w:hAnsi="Times New Roman" w:cs="Times New Roman"/>
                <w:sz w:val="22"/>
                <w:szCs w:val="22"/>
              </w:rPr>
            </w:pPr>
            <w:r w:rsidRPr="003F6B1E">
              <w:rPr>
                <w:rFonts w:ascii="Times New Roman" w:hAnsi="Times New Roman" w:cs="Times New Roman"/>
                <w:sz w:val="22"/>
                <w:szCs w:val="22"/>
              </w:rPr>
              <w:t>43</w:t>
            </w:r>
          </w:p>
        </w:tc>
      </w:tr>
      <w:tr w:rsidR="003F6B1E" w:rsidRPr="003F6B1E" w14:paraId="51099544" w14:textId="77777777" w:rsidTr="00A04828">
        <w:tc>
          <w:tcPr>
            <w:tcW w:w="2978" w:type="dxa"/>
          </w:tcPr>
          <w:p w14:paraId="1FC56ABB" w14:textId="77777777" w:rsidR="003F6B1E" w:rsidRPr="003F6B1E" w:rsidRDefault="003F6B1E" w:rsidP="003F6B1E">
            <w:pPr>
              <w:jc w:val="center"/>
              <w:rPr>
                <w:rFonts w:ascii="Times New Roman" w:hAnsi="Times New Roman" w:cs="Times New Roman"/>
                <w:sz w:val="22"/>
                <w:szCs w:val="22"/>
              </w:rPr>
            </w:pPr>
            <w:r w:rsidRPr="003F6B1E">
              <w:rPr>
                <w:rFonts w:ascii="Times New Roman" w:hAnsi="Times New Roman" w:cs="Times New Roman"/>
                <w:sz w:val="22"/>
                <w:szCs w:val="22"/>
              </w:rPr>
              <w:t>Images only (n=1)</w:t>
            </w:r>
          </w:p>
        </w:tc>
        <w:tc>
          <w:tcPr>
            <w:tcW w:w="1701" w:type="dxa"/>
          </w:tcPr>
          <w:p w14:paraId="739C49CB" w14:textId="77777777" w:rsidR="003F6B1E" w:rsidRPr="003F6B1E" w:rsidRDefault="003F6B1E" w:rsidP="003F6B1E">
            <w:pPr>
              <w:jc w:val="center"/>
              <w:rPr>
                <w:rFonts w:ascii="Times New Roman" w:hAnsi="Times New Roman" w:cs="Times New Roman"/>
                <w:sz w:val="22"/>
                <w:szCs w:val="22"/>
              </w:rPr>
            </w:pPr>
            <w:proofErr w:type="spellStart"/>
            <w:r w:rsidRPr="003F6B1E">
              <w:rPr>
                <w:rFonts w:ascii="Times New Roman" w:hAnsi="Times New Roman" w:cs="Times New Roman"/>
                <w:sz w:val="22"/>
                <w:szCs w:val="22"/>
              </w:rPr>
              <w:t>GoogLeNet</w:t>
            </w:r>
            <w:proofErr w:type="spellEnd"/>
          </w:p>
        </w:tc>
        <w:tc>
          <w:tcPr>
            <w:tcW w:w="2268" w:type="dxa"/>
          </w:tcPr>
          <w:p w14:paraId="4DC7E3FC" w14:textId="77777777" w:rsidR="003F6B1E" w:rsidRPr="003F6B1E" w:rsidRDefault="003F6B1E" w:rsidP="003F6B1E">
            <w:pPr>
              <w:jc w:val="center"/>
              <w:rPr>
                <w:rFonts w:ascii="Times New Roman" w:hAnsi="Times New Roman" w:cs="Times New Roman"/>
                <w:sz w:val="22"/>
                <w:szCs w:val="22"/>
              </w:rPr>
            </w:pPr>
            <w:proofErr w:type="spellStart"/>
            <w:r w:rsidRPr="003F6B1E">
              <w:rPr>
                <w:rFonts w:ascii="Times New Roman" w:hAnsi="Times New Roman" w:cs="Times New Roman"/>
                <w:sz w:val="22"/>
                <w:szCs w:val="22"/>
              </w:rPr>
              <w:t>FTTransformer</w:t>
            </w:r>
            <w:proofErr w:type="spellEnd"/>
          </w:p>
        </w:tc>
        <w:tc>
          <w:tcPr>
            <w:tcW w:w="1275" w:type="dxa"/>
          </w:tcPr>
          <w:p w14:paraId="08822254" w14:textId="77777777" w:rsidR="003F6B1E" w:rsidRPr="003F6B1E" w:rsidRDefault="003F6B1E" w:rsidP="003F6B1E">
            <w:pPr>
              <w:jc w:val="center"/>
              <w:rPr>
                <w:rFonts w:ascii="Times New Roman" w:hAnsi="Times New Roman" w:cs="Times New Roman"/>
                <w:sz w:val="22"/>
                <w:szCs w:val="22"/>
              </w:rPr>
            </w:pPr>
            <w:r w:rsidRPr="003F6B1E">
              <w:rPr>
                <w:rFonts w:ascii="Times New Roman" w:hAnsi="Times New Roman" w:cs="Times New Roman"/>
                <w:sz w:val="22"/>
                <w:szCs w:val="22"/>
              </w:rPr>
              <w:t>0.1</w:t>
            </w:r>
          </w:p>
        </w:tc>
        <w:tc>
          <w:tcPr>
            <w:tcW w:w="1843" w:type="dxa"/>
          </w:tcPr>
          <w:p w14:paraId="036B9396" w14:textId="77777777" w:rsidR="003F6B1E" w:rsidRPr="003F6B1E" w:rsidRDefault="003F6B1E" w:rsidP="003F6B1E">
            <w:pPr>
              <w:jc w:val="center"/>
              <w:rPr>
                <w:rFonts w:ascii="Times New Roman" w:hAnsi="Times New Roman" w:cs="Times New Roman"/>
                <w:sz w:val="22"/>
                <w:szCs w:val="22"/>
              </w:rPr>
            </w:pPr>
            <w:r w:rsidRPr="003F6B1E">
              <w:rPr>
                <w:rFonts w:ascii="Times New Roman" w:hAnsi="Times New Roman" w:cs="Times New Roman"/>
                <w:sz w:val="22"/>
                <w:szCs w:val="22"/>
              </w:rPr>
              <w:t>63</w:t>
            </w:r>
          </w:p>
        </w:tc>
      </w:tr>
      <w:tr w:rsidR="003F6B1E" w:rsidRPr="003F6B1E" w14:paraId="53436549" w14:textId="77777777" w:rsidTr="00A04828">
        <w:tc>
          <w:tcPr>
            <w:tcW w:w="2978" w:type="dxa"/>
          </w:tcPr>
          <w:p w14:paraId="77B03F3F" w14:textId="77777777" w:rsidR="003F6B1E" w:rsidRPr="003F6B1E" w:rsidRDefault="003F6B1E" w:rsidP="003F6B1E">
            <w:pPr>
              <w:jc w:val="center"/>
              <w:rPr>
                <w:rFonts w:ascii="Times New Roman" w:hAnsi="Times New Roman" w:cs="Times New Roman"/>
                <w:b/>
                <w:bCs/>
                <w:sz w:val="22"/>
                <w:szCs w:val="22"/>
              </w:rPr>
            </w:pPr>
            <w:r w:rsidRPr="003F6B1E">
              <w:rPr>
                <w:rFonts w:ascii="Times New Roman" w:hAnsi="Times New Roman" w:cs="Times New Roman"/>
                <w:sz w:val="22"/>
                <w:szCs w:val="22"/>
              </w:rPr>
              <w:t>Images only (n=1)</w:t>
            </w:r>
          </w:p>
        </w:tc>
        <w:tc>
          <w:tcPr>
            <w:tcW w:w="1701" w:type="dxa"/>
          </w:tcPr>
          <w:p w14:paraId="3F774328" w14:textId="77777777" w:rsidR="003F6B1E" w:rsidRPr="003F6B1E" w:rsidRDefault="003F6B1E" w:rsidP="003F6B1E">
            <w:pPr>
              <w:jc w:val="center"/>
              <w:rPr>
                <w:rFonts w:ascii="Times New Roman" w:hAnsi="Times New Roman" w:cs="Times New Roman"/>
                <w:sz w:val="22"/>
                <w:szCs w:val="22"/>
              </w:rPr>
            </w:pPr>
            <w:r w:rsidRPr="003F6B1E">
              <w:rPr>
                <w:rFonts w:ascii="Times New Roman" w:hAnsi="Times New Roman" w:cs="Times New Roman"/>
                <w:sz w:val="22"/>
                <w:szCs w:val="22"/>
              </w:rPr>
              <w:t>EfficientNet_B1</w:t>
            </w:r>
          </w:p>
        </w:tc>
        <w:tc>
          <w:tcPr>
            <w:tcW w:w="2268" w:type="dxa"/>
          </w:tcPr>
          <w:p w14:paraId="5D582554" w14:textId="77777777" w:rsidR="003F6B1E" w:rsidRPr="003F6B1E" w:rsidRDefault="003F6B1E" w:rsidP="003F6B1E">
            <w:pPr>
              <w:jc w:val="center"/>
              <w:rPr>
                <w:rFonts w:ascii="Times New Roman" w:hAnsi="Times New Roman" w:cs="Times New Roman"/>
                <w:sz w:val="22"/>
                <w:szCs w:val="22"/>
              </w:rPr>
            </w:pPr>
            <w:r w:rsidRPr="003F6B1E">
              <w:rPr>
                <w:rFonts w:ascii="Times New Roman" w:hAnsi="Times New Roman" w:cs="Times New Roman"/>
                <w:sz w:val="22"/>
                <w:szCs w:val="22"/>
              </w:rPr>
              <w:t>Multilayer perceptron</w:t>
            </w:r>
          </w:p>
        </w:tc>
        <w:tc>
          <w:tcPr>
            <w:tcW w:w="1275" w:type="dxa"/>
          </w:tcPr>
          <w:p w14:paraId="199CF284" w14:textId="77777777" w:rsidR="003F6B1E" w:rsidRPr="003F6B1E" w:rsidRDefault="003F6B1E" w:rsidP="003F6B1E">
            <w:pPr>
              <w:jc w:val="center"/>
              <w:rPr>
                <w:rFonts w:ascii="Times New Roman" w:hAnsi="Times New Roman" w:cs="Times New Roman"/>
                <w:sz w:val="22"/>
                <w:szCs w:val="22"/>
              </w:rPr>
            </w:pPr>
            <w:r w:rsidRPr="003F6B1E">
              <w:rPr>
                <w:rFonts w:ascii="Times New Roman" w:hAnsi="Times New Roman" w:cs="Times New Roman"/>
                <w:sz w:val="22"/>
                <w:szCs w:val="22"/>
              </w:rPr>
              <w:t>0.001</w:t>
            </w:r>
          </w:p>
        </w:tc>
        <w:tc>
          <w:tcPr>
            <w:tcW w:w="1843" w:type="dxa"/>
          </w:tcPr>
          <w:p w14:paraId="3510741E" w14:textId="77777777" w:rsidR="003F6B1E" w:rsidRPr="003F6B1E" w:rsidRDefault="003F6B1E" w:rsidP="003F6B1E">
            <w:pPr>
              <w:jc w:val="center"/>
              <w:rPr>
                <w:rFonts w:ascii="Times New Roman" w:hAnsi="Times New Roman" w:cs="Times New Roman"/>
                <w:sz w:val="22"/>
                <w:szCs w:val="22"/>
              </w:rPr>
            </w:pPr>
            <w:r w:rsidRPr="003F6B1E">
              <w:rPr>
                <w:rFonts w:ascii="Times New Roman" w:hAnsi="Times New Roman" w:cs="Times New Roman"/>
                <w:sz w:val="22"/>
                <w:szCs w:val="22"/>
              </w:rPr>
              <w:t>59</w:t>
            </w:r>
          </w:p>
        </w:tc>
      </w:tr>
      <w:tr w:rsidR="003F6B1E" w:rsidRPr="003F6B1E" w14:paraId="7EDC403F" w14:textId="77777777" w:rsidTr="00A04828">
        <w:tc>
          <w:tcPr>
            <w:tcW w:w="2978" w:type="dxa"/>
          </w:tcPr>
          <w:p w14:paraId="5B9178CF" w14:textId="77777777" w:rsidR="003F6B1E" w:rsidRPr="003F6B1E" w:rsidRDefault="003F6B1E" w:rsidP="003F6B1E">
            <w:pPr>
              <w:jc w:val="center"/>
              <w:rPr>
                <w:rFonts w:ascii="Times New Roman" w:hAnsi="Times New Roman" w:cs="Times New Roman"/>
                <w:b/>
                <w:bCs/>
                <w:sz w:val="22"/>
                <w:szCs w:val="22"/>
              </w:rPr>
            </w:pPr>
            <w:r w:rsidRPr="003F6B1E">
              <w:rPr>
                <w:rFonts w:ascii="Times New Roman" w:hAnsi="Times New Roman" w:cs="Times New Roman"/>
                <w:sz w:val="22"/>
                <w:szCs w:val="22"/>
              </w:rPr>
              <w:t>Images only (n=1)</w:t>
            </w:r>
          </w:p>
        </w:tc>
        <w:tc>
          <w:tcPr>
            <w:tcW w:w="1701" w:type="dxa"/>
          </w:tcPr>
          <w:p w14:paraId="76D48E7D" w14:textId="77777777" w:rsidR="003F6B1E" w:rsidRPr="003F6B1E" w:rsidRDefault="003F6B1E" w:rsidP="003F6B1E">
            <w:pPr>
              <w:jc w:val="center"/>
              <w:rPr>
                <w:rFonts w:ascii="Times New Roman" w:hAnsi="Times New Roman" w:cs="Times New Roman"/>
                <w:sz w:val="22"/>
                <w:szCs w:val="22"/>
              </w:rPr>
            </w:pPr>
            <w:r w:rsidRPr="003F6B1E">
              <w:rPr>
                <w:rFonts w:ascii="Times New Roman" w:hAnsi="Times New Roman" w:cs="Times New Roman"/>
                <w:sz w:val="22"/>
                <w:szCs w:val="22"/>
              </w:rPr>
              <w:t>EfficientNet_B1</w:t>
            </w:r>
          </w:p>
        </w:tc>
        <w:tc>
          <w:tcPr>
            <w:tcW w:w="2268" w:type="dxa"/>
          </w:tcPr>
          <w:p w14:paraId="536B43D3" w14:textId="77777777" w:rsidR="003F6B1E" w:rsidRPr="003F6B1E" w:rsidRDefault="003F6B1E" w:rsidP="003F6B1E">
            <w:pPr>
              <w:jc w:val="center"/>
              <w:rPr>
                <w:rFonts w:ascii="Times New Roman" w:hAnsi="Times New Roman" w:cs="Times New Roman"/>
                <w:sz w:val="22"/>
                <w:szCs w:val="22"/>
              </w:rPr>
            </w:pPr>
            <w:proofErr w:type="spellStart"/>
            <w:r w:rsidRPr="003F6B1E">
              <w:rPr>
                <w:rFonts w:ascii="Times New Roman" w:hAnsi="Times New Roman" w:cs="Times New Roman"/>
                <w:sz w:val="22"/>
                <w:szCs w:val="22"/>
              </w:rPr>
              <w:t>FTTransformer</w:t>
            </w:r>
            <w:proofErr w:type="spellEnd"/>
          </w:p>
        </w:tc>
        <w:tc>
          <w:tcPr>
            <w:tcW w:w="1275" w:type="dxa"/>
          </w:tcPr>
          <w:p w14:paraId="5515DD94" w14:textId="77777777" w:rsidR="003F6B1E" w:rsidRPr="003F6B1E" w:rsidRDefault="003F6B1E" w:rsidP="003F6B1E">
            <w:pPr>
              <w:jc w:val="center"/>
              <w:rPr>
                <w:rFonts w:ascii="Times New Roman" w:hAnsi="Times New Roman" w:cs="Times New Roman"/>
                <w:sz w:val="22"/>
                <w:szCs w:val="22"/>
              </w:rPr>
            </w:pPr>
            <w:r w:rsidRPr="003F6B1E">
              <w:rPr>
                <w:rFonts w:ascii="Times New Roman" w:hAnsi="Times New Roman" w:cs="Times New Roman"/>
                <w:sz w:val="22"/>
                <w:szCs w:val="22"/>
              </w:rPr>
              <w:t>0.001</w:t>
            </w:r>
          </w:p>
        </w:tc>
        <w:tc>
          <w:tcPr>
            <w:tcW w:w="1843" w:type="dxa"/>
          </w:tcPr>
          <w:p w14:paraId="42E24E22" w14:textId="77777777" w:rsidR="003F6B1E" w:rsidRPr="003F6B1E" w:rsidRDefault="003F6B1E" w:rsidP="003F6B1E">
            <w:pPr>
              <w:jc w:val="center"/>
              <w:rPr>
                <w:rFonts w:ascii="Times New Roman" w:hAnsi="Times New Roman" w:cs="Times New Roman"/>
                <w:sz w:val="22"/>
                <w:szCs w:val="22"/>
              </w:rPr>
            </w:pPr>
            <w:r w:rsidRPr="003F6B1E">
              <w:rPr>
                <w:rFonts w:ascii="Times New Roman" w:hAnsi="Times New Roman" w:cs="Times New Roman"/>
                <w:sz w:val="22"/>
                <w:szCs w:val="22"/>
              </w:rPr>
              <w:t>60</w:t>
            </w:r>
          </w:p>
        </w:tc>
      </w:tr>
      <w:tr w:rsidR="003F6B1E" w:rsidRPr="003F6B1E" w14:paraId="20DB54A9" w14:textId="77777777" w:rsidTr="00A04828">
        <w:tc>
          <w:tcPr>
            <w:tcW w:w="2978" w:type="dxa"/>
          </w:tcPr>
          <w:p w14:paraId="62999F2E" w14:textId="77777777" w:rsidR="003F6B1E" w:rsidRPr="003F6B1E" w:rsidRDefault="003F6B1E" w:rsidP="003F6B1E">
            <w:pPr>
              <w:jc w:val="center"/>
              <w:rPr>
                <w:rFonts w:ascii="Times New Roman" w:hAnsi="Times New Roman" w:cs="Times New Roman"/>
                <w:b/>
                <w:bCs/>
                <w:sz w:val="22"/>
                <w:szCs w:val="22"/>
              </w:rPr>
            </w:pPr>
            <w:r w:rsidRPr="003F6B1E">
              <w:rPr>
                <w:rFonts w:ascii="Times New Roman" w:hAnsi="Times New Roman" w:cs="Times New Roman"/>
                <w:sz w:val="22"/>
                <w:szCs w:val="22"/>
              </w:rPr>
              <w:t>Images only (n=1)</w:t>
            </w:r>
          </w:p>
        </w:tc>
        <w:tc>
          <w:tcPr>
            <w:tcW w:w="1701" w:type="dxa"/>
          </w:tcPr>
          <w:p w14:paraId="3A7C8FF0" w14:textId="77777777" w:rsidR="003F6B1E" w:rsidRPr="003F6B1E" w:rsidRDefault="003F6B1E" w:rsidP="003F6B1E">
            <w:pPr>
              <w:jc w:val="center"/>
              <w:rPr>
                <w:rFonts w:ascii="Times New Roman" w:hAnsi="Times New Roman" w:cs="Times New Roman"/>
                <w:sz w:val="22"/>
                <w:szCs w:val="22"/>
              </w:rPr>
            </w:pPr>
            <w:r w:rsidRPr="003F6B1E">
              <w:rPr>
                <w:rFonts w:ascii="Times New Roman" w:hAnsi="Times New Roman" w:cs="Times New Roman"/>
                <w:sz w:val="22"/>
                <w:szCs w:val="22"/>
              </w:rPr>
              <w:t>EfficientNet_B1</w:t>
            </w:r>
          </w:p>
        </w:tc>
        <w:tc>
          <w:tcPr>
            <w:tcW w:w="2268" w:type="dxa"/>
          </w:tcPr>
          <w:p w14:paraId="57AAB710" w14:textId="77777777" w:rsidR="003F6B1E" w:rsidRPr="003F6B1E" w:rsidRDefault="003F6B1E" w:rsidP="003F6B1E">
            <w:pPr>
              <w:jc w:val="center"/>
              <w:rPr>
                <w:rFonts w:ascii="Times New Roman" w:hAnsi="Times New Roman" w:cs="Times New Roman"/>
                <w:sz w:val="22"/>
                <w:szCs w:val="22"/>
              </w:rPr>
            </w:pPr>
            <w:r w:rsidRPr="003F6B1E">
              <w:rPr>
                <w:rFonts w:ascii="Times New Roman" w:hAnsi="Times New Roman" w:cs="Times New Roman"/>
                <w:sz w:val="22"/>
                <w:szCs w:val="22"/>
              </w:rPr>
              <w:t>Multilayer perceptron</w:t>
            </w:r>
          </w:p>
        </w:tc>
        <w:tc>
          <w:tcPr>
            <w:tcW w:w="1275" w:type="dxa"/>
          </w:tcPr>
          <w:p w14:paraId="4B3DC896" w14:textId="77777777" w:rsidR="003F6B1E" w:rsidRPr="003F6B1E" w:rsidRDefault="003F6B1E" w:rsidP="003F6B1E">
            <w:pPr>
              <w:jc w:val="center"/>
              <w:rPr>
                <w:rFonts w:ascii="Times New Roman" w:hAnsi="Times New Roman" w:cs="Times New Roman"/>
                <w:sz w:val="22"/>
                <w:szCs w:val="22"/>
              </w:rPr>
            </w:pPr>
            <w:r w:rsidRPr="003F6B1E">
              <w:rPr>
                <w:rFonts w:ascii="Times New Roman" w:hAnsi="Times New Roman" w:cs="Times New Roman"/>
                <w:sz w:val="22"/>
                <w:szCs w:val="22"/>
              </w:rPr>
              <w:t>0.01</w:t>
            </w:r>
          </w:p>
        </w:tc>
        <w:tc>
          <w:tcPr>
            <w:tcW w:w="1843" w:type="dxa"/>
          </w:tcPr>
          <w:p w14:paraId="1C45124A" w14:textId="77777777" w:rsidR="003F6B1E" w:rsidRPr="003F6B1E" w:rsidRDefault="003F6B1E" w:rsidP="003F6B1E">
            <w:pPr>
              <w:jc w:val="center"/>
              <w:rPr>
                <w:rFonts w:ascii="Times New Roman" w:hAnsi="Times New Roman" w:cs="Times New Roman"/>
                <w:sz w:val="22"/>
                <w:szCs w:val="22"/>
              </w:rPr>
            </w:pPr>
            <w:r w:rsidRPr="003F6B1E">
              <w:rPr>
                <w:rFonts w:ascii="Times New Roman" w:hAnsi="Times New Roman" w:cs="Times New Roman"/>
                <w:sz w:val="22"/>
                <w:szCs w:val="22"/>
              </w:rPr>
              <w:t>48</w:t>
            </w:r>
          </w:p>
        </w:tc>
      </w:tr>
      <w:tr w:rsidR="003F6B1E" w:rsidRPr="003F6B1E" w14:paraId="25E805DA" w14:textId="77777777" w:rsidTr="00A04828">
        <w:tc>
          <w:tcPr>
            <w:tcW w:w="2978" w:type="dxa"/>
          </w:tcPr>
          <w:p w14:paraId="194B9E94" w14:textId="77777777" w:rsidR="003F6B1E" w:rsidRPr="003F6B1E" w:rsidRDefault="003F6B1E" w:rsidP="003F6B1E">
            <w:pPr>
              <w:jc w:val="center"/>
              <w:rPr>
                <w:rFonts w:ascii="Times New Roman" w:hAnsi="Times New Roman" w:cs="Times New Roman"/>
                <w:b/>
                <w:bCs/>
                <w:sz w:val="22"/>
                <w:szCs w:val="22"/>
              </w:rPr>
            </w:pPr>
            <w:r w:rsidRPr="003F6B1E">
              <w:rPr>
                <w:rFonts w:ascii="Times New Roman" w:hAnsi="Times New Roman" w:cs="Times New Roman"/>
                <w:sz w:val="22"/>
                <w:szCs w:val="22"/>
              </w:rPr>
              <w:t>Images only (n=1)</w:t>
            </w:r>
          </w:p>
        </w:tc>
        <w:tc>
          <w:tcPr>
            <w:tcW w:w="1701" w:type="dxa"/>
          </w:tcPr>
          <w:p w14:paraId="050F5CAD" w14:textId="77777777" w:rsidR="003F6B1E" w:rsidRPr="003F6B1E" w:rsidRDefault="003F6B1E" w:rsidP="003F6B1E">
            <w:pPr>
              <w:jc w:val="center"/>
              <w:rPr>
                <w:rFonts w:ascii="Times New Roman" w:hAnsi="Times New Roman" w:cs="Times New Roman"/>
                <w:sz w:val="22"/>
                <w:szCs w:val="22"/>
              </w:rPr>
            </w:pPr>
            <w:r w:rsidRPr="003F6B1E">
              <w:rPr>
                <w:rFonts w:ascii="Times New Roman" w:hAnsi="Times New Roman" w:cs="Times New Roman"/>
                <w:sz w:val="22"/>
                <w:szCs w:val="22"/>
              </w:rPr>
              <w:t>EfficientNet_B1</w:t>
            </w:r>
          </w:p>
        </w:tc>
        <w:tc>
          <w:tcPr>
            <w:tcW w:w="2268" w:type="dxa"/>
          </w:tcPr>
          <w:p w14:paraId="39630235" w14:textId="77777777" w:rsidR="003F6B1E" w:rsidRPr="003F6B1E" w:rsidRDefault="003F6B1E" w:rsidP="003F6B1E">
            <w:pPr>
              <w:jc w:val="center"/>
              <w:rPr>
                <w:rFonts w:ascii="Times New Roman" w:hAnsi="Times New Roman" w:cs="Times New Roman"/>
                <w:sz w:val="22"/>
                <w:szCs w:val="22"/>
              </w:rPr>
            </w:pPr>
            <w:proofErr w:type="spellStart"/>
            <w:r w:rsidRPr="003F6B1E">
              <w:rPr>
                <w:rFonts w:ascii="Times New Roman" w:hAnsi="Times New Roman" w:cs="Times New Roman"/>
                <w:sz w:val="22"/>
                <w:szCs w:val="22"/>
              </w:rPr>
              <w:t>FTTransformer</w:t>
            </w:r>
            <w:proofErr w:type="spellEnd"/>
          </w:p>
        </w:tc>
        <w:tc>
          <w:tcPr>
            <w:tcW w:w="1275" w:type="dxa"/>
          </w:tcPr>
          <w:p w14:paraId="26588F49" w14:textId="77777777" w:rsidR="003F6B1E" w:rsidRPr="003F6B1E" w:rsidRDefault="003F6B1E" w:rsidP="003F6B1E">
            <w:pPr>
              <w:jc w:val="center"/>
              <w:rPr>
                <w:rFonts w:ascii="Times New Roman" w:hAnsi="Times New Roman" w:cs="Times New Roman"/>
                <w:sz w:val="22"/>
                <w:szCs w:val="22"/>
              </w:rPr>
            </w:pPr>
            <w:r w:rsidRPr="003F6B1E">
              <w:rPr>
                <w:rFonts w:ascii="Times New Roman" w:hAnsi="Times New Roman" w:cs="Times New Roman"/>
                <w:sz w:val="22"/>
                <w:szCs w:val="22"/>
              </w:rPr>
              <w:t>0.01</w:t>
            </w:r>
          </w:p>
        </w:tc>
        <w:tc>
          <w:tcPr>
            <w:tcW w:w="1843" w:type="dxa"/>
          </w:tcPr>
          <w:p w14:paraId="2E7DA9CE" w14:textId="77777777" w:rsidR="003F6B1E" w:rsidRPr="003F6B1E" w:rsidRDefault="003F6B1E" w:rsidP="003F6B1E">
            <w:pPr>
              <w:jc w:val="center"/>
              <w:rPr>
                <w:rFonts w:ascii="Times New Roman" w:hAnsi="Times New Roman" w:cs="Times New Roman"/>
                <w:sz w:val="22"/>
                <w:szCs w:val="22"/>
              </w:rPr>
            </w:pPr>
            <w:r w:rsidRPr="003F6B1E">
              <w:rPr>
                <w:rFonts w:ascii="Times New Roman" w:hAnsi="Times New Roman" w:cs="Times New Roman"/>
                <w:sz w:val="22"/>
                <w:szCs w:val="22"/>
              </w:rPr>
              <w:t>48</w:t>
            </w:r>
          </w:p>
        </w:tc>
      </w:tr>
      <w:tr w:rsidR="003F6B1E" w:rsidRPr="003F6B1E" w14:paraId="5C6C994F" w14:textId="77777777" w:rsidTr="00A04828">
        <w:tc>
          <w:tcPr>
            <w:tcW w:w="2978" w:type="dxa"/>
          </w:tcPr>
          <w:p w14:paraId="513530A5" w14:textId="77777777" w:rsidR="003F6B1E" w:rsidRPr="003F6B1E" w:rsidRDefault="003F6B1E" w:rsidP="003F6B1E">
            <w:pPr>
              <w:jc w:val="center"/>
              <w:rPr>
                <w:rFonts w:ascii="Times New Roman" w:hAnsi="Times New Roman" w:cs="Times New Roman"/>
                <w:b/>
                <w:bCs/>
                <w:sz w:val="22"/>
                <w:szCs w:val="22"/>
              </w:rPr>
            </w:pPr>
            <w:r w:rsidRPr="003F6B1E">
              <w:rPr>
                <w:rFonts w:ascii="Times New Roman" w:hAnsi="Times New Roman" w:cs="Times New Roman"/>
                <w:sz w:val="22"/>
                <w:szCs w:val="22"/>
              </w:rPr>
              <w:t>Images only (n=1)</w:t>
            </w:r>
          </w:p>
        </w:tc>
        <w:tc>
          <w:tcPr>
            <w:tcW w:w="1701" w:type="dxa"/>
          </w:tcPr>
          <w:p w14:paraId="0098097B" w14:textId="77777777" w:rsidR="003F6B1E" w:rsidRPr="003F6B1E" w:rsidRDefault="003F6B1E" w:rsidP="003F6B1E">
            <w:pPr>
              <w:jc w:val="center"/>
              <w:rPr>
                <w:rFonts w:ascii="Times New Roman" w:hAnsi="Times New Roman" w:cs="Times New Roman"/>
                <w:sz w:val="22"/>
                <w:szCs w:val="22"/>
              </w:rPr>
            </w:pPr>
            <w:r w:rsidRPr="003F6B1E">
              <w:rPr>
                <w:rFonts w:ascii="Times New Roman" w:hAnsi="Times New Roman" w:cs="Times New Roman"/>
                <w:sz w:val="22"/>
                <w:szCs w:val="22"/>
              </w:rPr>
              <w:t>EfficientNet_B1</w:t>
            </w:r>
          </w:p>
        </w:tc>
        <w:tc>
          <w:tcPr>
            <w:tcW w:w="2268" w:type="dxa"/>
          </w:tcPr>
          <w:p w14:paraId="63B0577F" w14:textId="77777777" w:rsidR="003F6B1E" w:rsidRPr="003F6B1E" w:rsidRDefault="003F6B1E" w:rsidP="003F6B1E">
            <w:pPr>
              <w:jc w:val="center"/>
              <w:rPr>
                <w:rFonts w:ascii="Times New Roman" w:hAnsi="Times New Roman" w:cs="Times New Roman"/>
                <w:sz w:val="22"/>
                <w:szCs w:val="22"/>
              </w:rPr>
            </w:pPr>
            <w:r w:rsidRPr="003F6B1E">
              <w:rPr>
                <w:rFonts w:ascii="Times New Roman" w:hAnsi="Times New Roman" w:cs="Times New Roman"/>
                <w:sz w:val="22"/>
                <w:szCs w:val="22"/>
              </w:rPr>
              <w:t>Multilayer perceptron</w:t>
            </w:r>
          </w:p>
        </w:tc>
        <w:tc>
          <w:tcPr>
            <w:tcW w:w="1275" w:type="dxa"/>
          </w:tcPr>
          <w:p w14:paraId="7F199C98" w14:textId="77777777" w:rsidR="003F6B1E" w:rsidRPr="003F6B1E" w:rsidRDefault="003F6B1E" w:rsidP="003F6B1E">
            <w:pPr>
              <w:jc w:val="center"/>
              <w:rPr>
                <w:rFonts w:ascii="Times New Roman" w:hAnsi="Times New Roman" w:cs="Times New Roman"/>
                <w:sz w:val="22"/>
                <w:szCs w:val="22"/>
              </w:rPr>
            </w:pPr>
            <w:r w:rsidRPr="003F6B1E">
              <w:rPr>
                <w:rFonts w:ascii="Times New Roman" w:hAnsi="Times New Roman" w:cs="Times New Roman"/>
                <w:sz w:val="22"/>
                <w:szCs w:val="22"/>
              </w:rPr>
              <w:t>0.1</w:t>
            </w:r>
          </w:p>
        </w:tc>
        <w:tc>
          <w:tcPr>
            <w:tcW w:w="1843" w:type="dxa"/>
          </w:tcPr>
          <w:p w14:paraId="14996962" w14:textId="77777777" w:rsidR="003F6B1E" w:rsidRPr="003F6B1E" w:rsidRDefault="003F6B1E" w:rsidP="003F6B1E">
            <w:pPr>
              <w:jc w:val="center"/>
              <w:rPr>
                <w:rFonts w:ascii="Times New Roman" w:hAnsi="Times New Roman" w:cs="Times New Roman"/>
                <w:sz w:val="22"/>
                <w:szCs w:val="22"/>
              </w:rPr>
            </w:pPr>
            <w:r w:rsidRPr="003F6B1E">
              <w:rPr>
                <w:rFonts w:ascii="Times New Roman" w:hAnsi="Times New Roman" w:cs="Times New Roman"/>
                <w:sz w:val="22"/>
                <w:szCs w:val="22"/>
              </w:rPr>
              <w:t>62</w:t>
            </w:r>
          </w:p>
        </w:tc>
      </w:tr>
      <w:tr w:rsidR="003F6B1E" w:rsidRPr="003F6B1E" w14:paraId="18081599" w14:textId="77777777" w:rsidTr="00A04828">
        <w:tc>
          <w:tcPr>
            <w:tcW w:w="2978" w:type="dxa"/>
          </w:tcPr>
          <w:p w14:paraId="4D425B31" w14:textId="77777777" w:rsidR="003F6B1E" w:rsidRPr="003F6B1E" w:rsidRDefault="003F6B1E" w:rsidP="003F6B1E">
            <w:pPr>
              <w:jc w:val="center"/>
              <w:rPr>
                <w:rFonts w:ascii="Times New Roman" w:hAnsi="Times New Roman" w:cs="Times New Roman"/>
                <w:b/>
                <w:bCs/>
                <w:sz w:val="22"/>
                <w:szCs w:val="22"/>
              </w:rPr>
            </w:pPr>
            <w:r w:rsidRPr="003F6B1E">
              <w:rPr>
                <w:rFonts w:ascii="Times New Roman" w:hAnsi="Times New Roman" w:cs="Times New Roman"/>
                <w:sz w:val="22"/>
                <w:szCs w:val="22"/>
              </w:rPr>
              <w:t>Images only (n=1)</w:t>
            </w:r>
          </w:p>
        </w:tc>
        <w:tc>
          <w:tcPr>
            <w:tcW w:w="1701" w:type="dxa"/>
          </w:tcPr>
          <w:p w14:paraId="05B14B6F" w14:textId="77777777" w:rsidR="003F6B1E" w:rsidRPr="003F6B1E" w:rsidRDefault="003F6B1E" w:rsidP="003F6B1E">
            <w:pPr>
              <w:jc w:val="center"/>
              <w:rPr>
                <w:rFonts w:ascii="Times New Roman" w:hAnsi="Times New Roman" w:cs="Times New Roman"/>
                <w:sz w:val="22"/>
                <w:szCs w:val="22"/>
              </w:rPr>
            </w:pPr>
            <w:r w:rsidRPr="003F6B1E">
              <w:rPr>
                <w:rFonts w:ascii="Times New Roman" w:hAnsi="Times New Roman" w:cs="Times New Roman"/>
                <w:sz w:val="22"/>
                <w:szCs w:val="22"/>
              </w:rPr>
              <w:t>EfficientNet_B1</w:t>
            </w:r>
          </w:p>
        </w:tc>
        <w:tc>
          <w:tcPr>
            <w:tcW w:w="2268" w:type="dxa"/>
          </w:tcPr>
          <w:p w14:paraId="7DA792A0" w14:textId="77777777" w:rsidR="003F6B1E" w:rsidRPr="003F6B1E" w:rsidRDefault="003F6B1E" w:rsidP="003F6B1E">
            <w:pPr>
              <w:jc w:val="center"/>
              <w:rPr>
                <w:rFonts w:ascii="Times New Roman" w:hAnsi="Times New Roman" w:cs="Times New Roman"/>
                <w:sz w:val="22"/>
                <w:szCs w:val="22"/>
              </w:rPr>
            </w:pPr>
            <w:proofErr w:type="spellStart"/>
            <w:r w:rsidRPr="003F6B1E">
              <w:rPr>
                <w:rFonts w:ascii="Times New Roman" w:hAnsi="Times New Roman" w:cs="Times New Roman"/>
                <w:sz w:val="22"/>
                <w:szCs w:val="22"/>
              </w:rPr>
              <w:t>FTTransformer</w:t>
            </w:r>
            <w:proofErr w:type="spellEnd"/>
          </w:p>
        </w:tc>
        <w:tc>
          <w:tcPr>
            <w:tcW w:w="1275" w:type="dxa"/>
          </w:tcPr>
          <w:p w14:paraId="20B0F1E6" w14:textId="77777777" w:rsidR="003F6B1E" w:rsidRPr="003F6B1E" w:rsidRDefault="003F6B1E" w:rsidP="003F6B1E">
            <w:pPr>
              <w:jc w:val="center"/>
              <w:rPr>
                <w:rFonts w:ascii="Times New Roman" w:hAnsi="Times New Roman" w:cs="Times New Roman"/>
                <w:sz w:val="22"/>
                <w:szCs w:val="22"/>
              </w:rPr>
            </w:pPr>
            <w:r w:rsidRPr="003F6B1E">
              <w:rPr>
                <w:rFonts w:ascii="Times New Roman" w:hAnsi="Times New Roman" w:cs="Times New Roman"/>
                <w:sz w:val="22"/>
                <w:szCs w:val="22"/>
              </w:rPr>
              <w:t>0.1</w:t>
            </w:r>
          </w:p>
        </w:tc>
        <w:tc>
          <w:tcPr>
            <w:tcW w:w="1843" w:type="dxa"/>
          </w:tcPr>
          <w:p w14:paraId="3F3CBC14" w14:textId="77777777" w:rsidR="003F6B1E" w:rsidRPr="003F6B1E" w:rsidRDefault="003F6B1E" w:rsidP="003F6B1E">
            <w:pPr>
              <w:jc w:val="center"/>
              <w:rPr>
                <w:rFonts w:ascii="Times New Roman" w:hAnsi="Times New Roman" w:cs="Times New Roman"/>
                <w:sz w:val="22"/>
                <w:szCs w:val="22"/>
              </w:rPr>
            </w:pPr>
            <w:r w:rsidRPr="003F6B1E">
              <w:rPr>
                <w:rFonts w:ascii="Times New Roman" w:hAnsi="Times New Roman" w:cs="Times New Roman"/>
                <w:sz w:val="22"/>
                <w:szCs w:val="22"/>
              </w:rPr>
              <w:t>63</w:t>
            </w:r>
          </w:p>
        </w:tc>
      </w:tr>
      <w:tr w:rsidR="003F6B1E" w:rsidRPr="003F6B1E" w14:paraId="680437E8" w14:textId="77777777" w:rsidTr="00A04828">
        <w:tc>
          <w:tcPr>
            <w:tcW w:w="2978" w:type="dxa"/>
          </w:tcPr>
          <w:p w14:paraId="09314941" w14:textId="590E328C" w:rsidR="003F6B1E" w:rsidRPr="003F6B1E" w:rsidRDefault="003F6B1E" w:rsidP="003F6B1E">
            <w:pPr>
              <w:jc w:val="center"/>
              <w:rPr>
                <w:rFonts w:ascii="Times New Roman" w:hAnsi="Times New Roman" w:cs="Times New Roman"/>
                <w:sz w:val="22"/>
                <w:szCs w:val="22"/>
              </w:rPr>
            </w:pPr>
            <w:r w:rsidRPr="003F6B1E">
              <w:rPr>
                <w:rFonts w:ascii="Times New Roman" w:hAnsi="Times New Roman" w:cs="Times New Roman"/>
                <w:sz w:val="22"/>
                <w:szCs w:val="22"/>
              </w:rPr>
              <w:t>Image+19 predictors</w:t>
            </w:r>
            <w:r w:rsidR="00DA72A1">
              <w:rPr>
                <w:rFonts w:ascii="Times New Roman" w:hAnsi="Times New Roman" w:cs="Times New Roman"/>
                <w:sz w:val="22"/>
                <w:szCs w:val="22"/>
              </w:rPr>
              <w:t xml:space="preserve"> (n=20)</w:t>
            </w:r>
          </w:p>
        </w:tc>
        <w:tc>
          <w:tcPr>
            <w:tcW w:w="1701" w:type="dxa"/>
          </w:tcPr>
          <w:p w14:paraId="42D3FEB5" w14:textId="77777777" w:rsidR="003F6B1E" w:rsidRPr="003F6B1E" w:rsidRDefault="003F6B1E" w:rsidP="003F6B1E">
            <w:pPr>
              <w:jc w:val="center"/>
              <w:rPr>
                <w:rFonts w:ascii="Times New Roman" w:hAnsi="Times New Roman" w:cs="Times New Roman"/>
                <w:sz w:val="22"/>
                <w:szCs w:val="22"/>
              </w:rPr>
            </w:pPr>
            <w:r w:rsidRPr="003F6B1E">
              <w:rPr>
                <w:rFonts w:ascii="Times New Roman" w:hAnsi="Times New Roman" w:cs="Times New Roman"/>
                <w:sz w:val="22"/>
                <w:szCs w:val="22"/>
              </w:rPr>
              <w:t>LeNet5</w:t>
            </w:r>
          </w:p>
        </w:tc>
        <w:tc>
          <w:tcPr>
            <w:tcW w:w="2268" w:type="dxa"/>
          </w:tcPr>
          <w:p w14:paraId="59DF3327" w14:textId="77777777" w:rsidR="003F6B1E" w:rsidRPr="003F6B1E" w:rsidRDefault="003F6B1E" w:rsidP="003F6B1E">
            <w:pPr>
              <w:jc w:val="center"/>
              <w:rPr>
                <w:rFonts w:ascii="Times New Roman" w:hAnsi="Times New Roman" w:cs="Times New Roman"/>
                <w:sz w:val="22"/>
                <w:szCs w:val="22"/>
              </w:rPr>
            </w:pPr>
            <w:r w:rsidRPr="003F6B1E">
              <w:rPr>
                <w:rFonts w:ascii="Times New Roman" w:hAnsi="Times New Roman" w:cs="Times New Roman"/>
                <w:sz w:val="22"/>
                <w:szCs w:val="22"/>
              </w:rPr>
              <w:t>Multilayer perceptron</w:t>
            </w:r>
          </w:p>
        </w:tc>
        <w:tc>
          <w:tcPr>
            <w:tcW w:w="1275" w:type="dxa"/>
          </w:tcPr>
          <w:p w14:paraId="62BA515B" w14:textId="77777777" w:rsidR="003F6B1E" w:rsidRPr="003F6B1E" w:rsidRDefault="003F6B1E" w:rsidP="003F6B1E">
            <w:pPr>
              <w:jc w:val="center"/>
              <w:rPr>
                <w:rFonts w:ascii="Times New Roman" w:hAnsi="Times New Roman" w:cs="Times New Roman"/>
                <w:sz w:val="22"/>
                <w:szCs w:val="22"/>
              </w:rPr>
            </w:pPr>
            <w:r w:rsidRPr="003F6B1E">
              <w:rPr>
                <w:rFonts w:ascii="Times New Roman" w:hAnsi="Times New Roman" w:cs="Times New Roman"/>
                <w:sz w:val="22"/>
                <w:szCs w:val="22"/>
              </w:rPr>
              <w:t>0.001</w:t>
            </w:r>
          </w:p>
        </w:tc>
        <w:tc>
          <w:tcPr>
            <w:tcW w:w="1843" w:type="dxa"/>
          </w:tcPr>
          <w:p w14:paraId="20D0095F" w14:textId="77777777" w:rsidR="003F6B1E" w:rsidRPr="003F6B1E" w:rsidRDefault="003F6B1E" w:rsidP="003F6B1E">
            <w:pPr>
              <w:jc w:val="center"/>
              <w:rPr>
                <w:rFonts w:ascii="Times New Roman" w:hAnsi="Times New Roman" w:cs="Times New Roman"/>
                <w:sz w:val="22"/>
                <w:szCs w:val="22"/>
              </w:rPr>
            </w:pPr>
            <w:r w:rsidRPr="003F6B1E">
              <w:rPr>
                <w:rFonts w:ascii="Times New Roman" w:hAnsi="Times New Roman" w:cs="Times New Roman"/>
                <w:sz w:val="22"/>
                <w:szCs w:val="22"/>
              </w:rPr>
              <w:t>60</w:t>
            </w:r>
          </w:p>
        </w:tc>
      </w:tr>
      <w:tr w:rsidR="003F6B1E" w:rsidRPr="003F6B1E" w14:paraId="22E40AFB" w14:textId="77777777" w:rsidTr="00A04828">
        <w:tc>
          <w:tcPr>
            <w:tcW w:w="2978" w:type="dxa"/>
          </w:tcPr>
          <w:p w14:paraId="04E1BA8B" w14:textId="67D72D9C" w:rsidR="003F6B1E" w:rsidRPr="003F6B1E" w:rsidRDefault="003F6B1E" w:rsidP="003F6B1E">
            <w:pPr>
              <w:jc w:val="center"/>
              <w:rPr>
                <w:rFonts w:ascii="Times New Roman" w:hAnsi="Times New Roman" w:cs="Times New Roman"/>
                <w:sz w:val="22"/>
                <w:szCs w:val="22"/>
              </w:rPr>
            </w:pPr>
            <w:r w:rsidRPr="003F6B1E">
              <w:rPr>
                <w:rFonts w:ascii="Times New Roman" w:hAnsi="Times New Roman" w:cs="Times New Roman"/>
                <w:sz w:val="22"/>
                <w:szCs w:val="22"/>
              </w:rPr>
              <w:t>Image+19 predictors</w:t>
            </w:r>
            <w:r w:rsidR="00DA72A1">
              <w:rPr>
                <w:rFonts w:ascii="Times New Roman" w:hAnsi="Times New Roman" w:cs="Times New Roman"/>
                <w:sz w:val="22"/>
                <w:szCs w:val="22"/>
              </w:rPr>
              <w:t xml:space="preserve"> (n=20)</w:t>
            </w:r>
          </w:p>
        </w:tc>
        <w:tc>
          <w:tcPr>
            <w:tcW w:w="1701" w:type="dxa"/>
          </w:tcPr>
          <w:p w14:paraId="62BE1241" w14:textId="77777777" w:rsidR="003F6B1E" w:rsidRPr="003F6B1E" w:rsidRDefault="003F6B1E" w:rsidP="003F6B1E">
            <w:pPr>
              <w:jc w:val="center"/>
              <w:rPr>
                <w:rFonts w:ascii="Times New Roman" w:hAnsi="Times New Roman" w:cs="Times New Roman"/>
                <w:sz w:val="22"/>
                <w:szCs w:val="22"/>
              </w:rPr>
            </w:pPr>
            <w:r w:rsidRPr="003F6B1E">
              <w:rPr>
                <w:rFonts w:ascii="Times New Roman" w:hAnsi="Times New Roman" w:cs="Times New Roman"/>
                <w:sz w:val="22"/>
                <w:szCs w:val="22"/>
              </w:rPr>
              <w:t>LeNet5</w:t>
            </w:r>
          </w:p>
        </w:tc>
        <w:tc>
          <w:tcPr>
            <w:tcW w:w="2268" w:type="dxa"/>
          </w:tcPr>
          <w:p w14:paraId="30CF2473" w14:textId="77777777" w:rsidR="003F6B1E" w:rsidRPr="003F6B1E" w:rsidRDefault="003F6B1E" w:rsidP="003F6B1E">
            <w:pPr>
              <w:jc w:val="center"/>
              <w:rPr>
                <w:rFonts w:ascii="Times New Roman" w:hAnsi="Times New Roman" w:cs="Times New Roman"/>
                <w:sz w:val="22"/>
                <w:szCs w:val="22"/>
              </w:rPr>
            </w:pPr>
            <w:r w:rsidRPr="003F6B1E">
              <w:rPr>
                <w:rFonts w:ascii="Times New Roman" w:hAnsi="Times New Roman" w:cs="Times New Roman"/>
                <w:sz w:val="22"/>
                <w:szCs w:val="22"/>
              </w:rPr>
              <w:t>Multilayer perceptron</w:t>
            </w:r>
          </w:p>
        </w:tc>
        <w:tc>
          <w:tcPr>
            <w:tcW w:w="1275" w:type="dxa"/>
          </w:tcPr>
          <w:p w14:paraId="15B62BA4" w14:textId="77777777" w:rsidR="003F6B1E" w:rsidRPr="003F6B1E" w:rsidRDefault="003F6B1E" w:rsidP="003F6B1E">
            <w:pPr>
              <w:jc w:val="center"/>
              <w:rPr>
                <w:rFonts w:ascii="Times New Roman" w:hAnsi="Times New Roman" w:cs="Times New Roman"/>
                <w:sz w:val="22"/>
                <w:szCs w:val="22"/>
              </w:rPr>
            </w:pPr>
            <w:r w:rsidRPr="003F6B1E">
              <w:rPr>
                <w:rFonts w:ascii="Times New Roman" w:hAnsi="Times New Roman" w:cs="Times New Roman"/>
                <w:sz w:val="22"/>
                <w:szCs w:val="22"/>
              </w:rPr>
              <w:t>0.01</w:t>
            </w:r>
          </w:p>
        </w:tc>
        <w:tc>
          <w:tcPr>
            <w:tcW w:w="1843" w:type="dxa"/>
          </w:tcPr>
          <w:p w14:paraId="08B50095" w14:textId="77777777" w:rsidR="003F6B1E" w:rsidRPr="003F6B1E" w:rsidRDefault="003F6B1E" w:rsidP="003F6B1E">
            <w:pPr>
              <w:jc w:val="center"/>
              <w:rPr>
                <w:rFonts w:ascii="Times New Roman" w:hAnsi="Times New Roman" w:cs="Times New Roman"/>
                <w:sz w:val="22"/>
                <w:szCs w:val="22"/>
              </w:rPr>
            </w:pPr>
            <w:r w:rsidRPr="003F6B1E">
              <w:rPr>
                <w:rFonts w:ascii="Times New Roman" w:hAnsi="Times New Roman" w:cs="Times New Roman"/>
                <w:sz w:val="22"/>
                <w:szCs w:val="22"/>
              </w:rPr>
              <w:t>70</w:t>
            </w:r>
          </w:p>
        </w:tc>
      </w:tr>
      <w:tr w:rsidR="003F6B1E" w:rsidRPr="003F6B1E" w14:paraId="74727D54" w14:textId="77777777" w:rsidTr="00A04828">
        <w:tc>
          <w:tcPr>
            <w:tcW w:w="2978" w:type="dxa"/>
          </w:tcPr>
          <w:p w14:paraId="2185F12A" w14:textId="73DED061" w:rsidR="003F6B1E" w:rsidRPr="003F6B1E" w:rsidRDefault="003F6B1E" w:rsidP="003F6B1E">
            <w:pPr>
              <w:jc w:val="center"/>
              <w:rPr>
                <w:rFonts w:ascii="Times New Roman" w:hAnsi="Times New Roman" w:cs="Times New Roman"/>
                <w:sz w:val="22"/>
                <w:szCs w:val="22"/>
              </w:rPr>
            </w:pPr>
            <w:r w:rsidRPr="003F6B1E">
              <w:rPr>
                <w:rFonts w:ascii="Times New Roman" w:hAnsi="Times New Roman" w:cs="Times New Roman"/>
                <w:sz w:val="22"/>
                <w:szCs w:val="22"/>
              </w:rPr>
              <w:t>Image+19 predictors</w:t>
            </w:r>
            <w:r w:rsidR="00DA72A1">
              <w:rPr>
                <w:rFonts w:ascii="Times New Roman" w:hAnsi="Times New Roman" w:cs="Times New Roman"/>
                <w:sz w:val="22"/>
                <w:szCs w:val="22"/>
              </w:rPr>
              <w:t xml:space="preserve"> (n=20)</w:t>
            </w:r>
          </w:p>
        </w:tc>
        <w:tc>
          <w:tcPr>
            <w:tcW w:w="1701" w:type="dxa"/>
          </w:tcPr>
          <w:p w14:paraId="2A8191A8" w14:textId="77777777" w:rsidR="003F6B1E" w:rsidRPr="003F6B1E" w:rsidRDefault="003F6B1E" w:rsidP="003F6B1E">
            <w:pPr>
              <w:jc w:val="center"/>
              <w:rPr>
                <w:rFonts w:ascii="Times New Roman" w:hAnsi="Times New Roman" w:cs="Times New Roman"/>
                <w:sz w:val="22"/>
                <w:szCs w:val="22"/>
              </w:rPr>
            </w:pPr>
            <w:r w:rsidRPr="003F6B1E">
              <w:rPr>
                <w:rFonts w:ascii="Times New Roman" w:hAnsi="Times New Roman" w:cs="Times New Roman"/>
                <w:sz w:val="22"/>
                <w:szCs w:val="22"/>
              </w:rPr>
              <w:t>LeNet5</w:t>
            </w:r>
          </w:p>
        </w:tc>
        <w:tc>
          <w:tcPr>
            <w:tcW w:w="2268" w:type="dxa"/>
          </w:tcPr>
          <w:p w14:paraId="47BD92C0" w14:textId="77777777" w:rsidR="003F6B1E" w:rsidRPr="003F6B1E" w:rsidRDefault="003F6B1E" w:rsidP="003F6B1E">
            <w:pPr>
              <w:jc w:val="center"/>
              <w:rPr>
                <w:rFonts w:ascii="Times New Roman" w:hAnsi="Times New Roman" w:cs="Times New Roman"/>
                <w:sz w:val="22"/>
                <w:szCs w:val="22"/>
              </w:rPr>
            </w:pPr>
            <w:r w:rsidRPr="003F6B1E">
              <w:rPr>
                <w:rFonts w:ascii="Times New Roman" w:hAnsi="Times New Roman" w:cs="Times New Roman"/>
                <w:sz w:val="22"/>
                <w:szCs w:val="22"/>
              </w:rPr>
              <w:t>Multilayer perceptron</w:t>
            </w:r>
          </w:p>
        </w:tc>
        <w:tc>
          <w:tcPr>
            <w:tcW w:w="1275" w:type="dxa"/>
          </w:tcPr>
          <w:p w14:paraId="4EB3BCD8" w14:textId="77777777" w:rsidR="003F6B1E" w:rsidRPr="003F6B1E" w:rsidRDefault="003F6B1E" w:rsidP="003F6B1E">
            <w:pPr>
              <w:jc w:val="center"/>
              <w:rPr>
                <w:rFonts w:ascii="Times New Roman" w:hAnsi="Times New Roman" w:cs="Times New Roman"/>
                <w:sz w:val="22"/>
                <w:szCs w:val="22"/>
              </w:rPr>
            </w:pPr>
            <w:r w:rsidRPr="003F6B1E">
              <w:rPr>
                <w:rFonts w:ascii="Times New Roman" w:hAnsi="Times New Roman" w:cs="Times New Roman"/>
                <w:sz w:val="22"/>
                <w:szCs w:val="22"/>
              </w:rPr>
              <w:t>0.1</w:t>
            </w:r>
          </w:p>
        </w:tc>
        <w:tc>
          <w:tcPr>
            <w:tcW w:w="1843" w:type="dxa"/>
          </w:tcPr>
          <w:p w14:paraId="6060964A" w14:textId="77777777" w:rsidR="003F6B1E" w:rsidRPr="003F6B1E" w:rsidRDefault="003F6B1E" w:rsidP="003F6B1E">
            <w:pPr>
              <w:jc w:val="center"/>
              <w:rPr>
                <w:rFonts w:ascii="Times New Roman" w:hAnsi="Times New Roman" w:cs="Times New Roman"/>
                <w:sz w:val="22"/>
                <w:szCs w:val="22"/>
              </w:rPr>
            </w:pPr>
            <w:r w:rsidRPr="003F6B1E">
              <w:rPr>
                <w:rFonts w:ascii="Times New Roman" w:hAnsi="Times New Roman" w:cs="Times New Roman"/>
                <w:sz w:val="22"/>
                <w:szCs w:val="22"/>
              </w:rPr>
              <w:t>64</w:t>
            </w:r>
          </w:p>
        </w:tc>
      </w:tr>
      <w:tr w:rsidR="003F6B1E" w:rsidRPr="003F6B1E" w14:paraId="3E853DAC" w14:textId="77777777" w:rsidTr="00A04828">
        <w:tc>
          <w:tcPr>
            <w:tcW w:w="2978" w:type="dxa"/>
          </w:tcPr>
          <w:p w14:paraId="673F07A9" w14:textId="7610C8FC" w:rsidR="003F6B1E" w:rsidRPr="003F6B1E" w:rsidRDefault="003F6B1E" w:rsidP="003F6B1E">
            <w:pPr>
              <w:jc w:val="center"/>
              <w:rPr>
                <w:rFonts w:ascii="Times New Roman" w:hAnsi="Times New Roman" w:cs="Times New Roman"/>
                <w:sz w:val="22"/>
                <w:szCs w:val="22"/>
              </w:rPr>
            </w:pPr>
            <w:r w:rsidRPr="003F6B1E">
              <w:rPr>
                <w:rFonts w:ascii="Times New Roman" w:hAnsi="Times New Roman" w:cs="Times New Roman"/>
                <w:sz w:val="22"/>
                <w:szCs w:val="22"/>
              </w:rPr>
              <w:t>Image+99 predictors</w:t>
            </w:r>
            <w:r w:rsidR="00DA72A1">
              <w:rPr>
                <w:rFonts w:ascii="Times New Roman" w:hAnsi="Times New Roman" w:cs="Times New Roman"/>
                <w:sz w:val="22"/>
                <w:szCs w:val="22"/>
              </w:rPr>
              <w:t xml:space="preserve"> (n=100)</w:t>
            </w:r>
          </w:p>
        </w:tc>
        <w:tc>
          <w:tcPr>
            <w:tcW w:w="1701" w:type="dxa"/>
          </w:tcPr>
          <w:p w14:paraId="7815B9E1" w14:textId="77777777" w:rsidR="003F6B1E" w:rsidRPr="003F6B1E" w:rsidRDefault="003F6B1E" w:rsidP="003F6B1E">
            <w:pPr>
              <w:jc w:val="center"/>
              <w:rPr>
                <w:rFonts w:ascii="Times New Roman" w:hAnsi="Times New Roman" w:cs="Times New Roman"/>
                <w:sz w:val="22"/>
                <w:szCs w:val="22"/>
              </w:rPr>
            </w:pPr>
            <w:r w:rsidRPr="003F6B1E">
              <w:rPr>
                <w:rFonts w:ascii="Times New Roman" w:hAnsi="Times New Roman" w:cs="Times New Roman"/>
                <w:sz w:val="22"/>
                <w:szCs w:val="22"/>
              </w:rPr>
              <w:t>LeNet5</w:t>
            </w:r>
          </w:p>
        </w:tc>
        <w:tc>
          <w:tcPr>
            <w:tcW w:w="2268" w:type="dxa"/>
          </w:tcPr>
          <w:p w14:paraId="7488E49F" w14:textId="77777777" w:rsidR="003F6B1E" w:rsidRPr="003F6B1E" w:rsidRDefault="003F6B1E" w:rsidP="003F6B1E">
            <w:pPr>
              <w:jc w:val="center"/>
              <w:rPr>
                <w:rFonts w:ascii="Times New Roman" w:hAnsi="Times New Roman" w:cs="Times New Roman"/>
                <w:sz w:val="22"/>
                <w:szCs w:val="22"/>
              </w:rPr>
            </w:pPr>
            <w:r w:rsidRPr="003F6B1E">
              <w:rPr>
                <w:rFonts w:ascii="Times New Roman" w:hAnsi="Times New Roman" w:cs="Times New Roman"/>
                <w:sz w:val="22"/>
                <w:szCs w:val="22"/>
              </w:rPr>
              <w:t>Multilayer perceptron</w:t>
            </w:r>
          </w:p>
        </w:tc>
        <w:tc>
          <w:tcPr>
            <w:tcW w:w="1275" w:type="dxa"/>
          </w:tcPr>
          <w:p w14:paraId="42B79994" w14:textId="77777777" w:rsidR="003F6B1E" w:rsidRPr="003F6B1E" w:rsidRDefault="003F6B1E" w:rsidP="003F6B1E">
            <w:pPr>
              <w:jc w:val="center"/>
              <w:rPr>
                <w:rFonts w:ascii="Times New Roman" w:hAnsi="Times New Roman" w:cs="Times New Roman"/>
                <w:sz w:val="22"/>
                <w:szCs w:val="22"/>
              </w:rPr>
            </w:pPr>
            <w:r w:rsidRPr="003F6B1E">
              <w:rPr>
                <w:rFonts w:ascii="Times New Roman" w:hAnsi="Times New Roman" w:cs="Times New Roman"/>
                <w:sz w:val="22"/>
                <w:szCs w:val="22"/>
              </w:rPr>
              <w:t>0.001</w:t>
            </w:r>
          </w:p>
        </w:tc>
        <w:tc>
          <w:tcPr>
            <w:tcW w:w="1843" w:type="dxa"/>
          </w:tcPr>
          <w:p w14:paraId="188B994F" w14:textId="77777777" w:rsidR="003F6B1E" w:rsidRPr="003F6B1E" w:rsidRDefault="003F6B1E" w:rsidP="003F6B1E">
            <w:pPr>
              <w:jc w:val="center"/>
              <w:rPr>
                <w:rFonts w:ascii="Times New Roman" w:hAnsi="Times New Roman" w:cs="Times New Roman"/>
                <w:sz w:val="22"/>
                <w:szCs w:val="22"/>
              </w:rPr>
            </w:pPr>
            <w:r w:rsidRPr="003F6B1E">
              <w:rPr>
                <w:rFonts w:ascii="Times New Roman" w:hAnsi="Times New Roman" w:cs="Times New Roman"/>
                <w:sz w:val="22"/>
                <w:szCs w:val="22"/>
              </w:rPr>
              <w:t>61</w:t>
            </w:r>
          </w:p>
        </w:tc>
      </w:tr>
      <w:tr w:rsidR="003F6B1E" w:rsidRPr="003F6B1E" w14:paraId="2C862295" w14:textId="77777777" w:rsidTr="00A04828">
        <w:tc>
          <w:tcPr>
            <w:tcW w:w="2978" w:type="dxa"/>
          </w:tcPr>
          <w:p w14:paraId="189BBE63" w14:textId="0B4317FC" w:rsidR="003F6B1E" w:rsidRPr="003F6B1E" w:rsidRDefault="003F6B1E" w:rsidP="003F6B1E">
            <w:pPr>
              <w:jc w:val="center"/>
              <w:rPr>
                <w:rFonts w:ascii="Times New Roman" w:hAnsi="Times New Roman" w:cs="Times New Roman"/>
                <w:sz w:val="22"/>
                <w:szCs w:val="22"/>
              </w:rPr>
            </w:pPr>
            <w:r w:rsidRPr="003F6B1E">
              <w:rPr>
                <w:rFonts w:ascii="Times New Roman" w:hAnsi="Times New Roman" w:cs="Times New Roman"/>
                <w:sz w:val="22"/>
                <w:szCs w:val="22"/>
              </w:rPr>
              <w:t>Image+99 predictors</w:t>
            </w:r>
            <w:r w:rsidR="00DA72A1">
              <w:rPr>
                <w:rFonts w:ascii="Times New Roman" w:hAnsi="Times New Roman" w:cs="Times New Roman"/>
                <w:sz w:val="22"/>
                <w:szCs w:val="22"/>
              </w:rPr>
              <w:t xml:space="preserve"> (n=100)</w:t>
            </w:r>
          </w:p>
        </w:tc>
        <w:tc>
          <w:tcPr>
            <w:tcW w:w="1701" w:type="dxa"/>
          </w:tcPr>
          <w:p w14:paraId="29E399B5" w14:textId="77777777" w:rsidR="003F6B1E" w:rsidRPr="003F6B1E" w:rsidRDefault="003F6B1E" w:rsidP="003F6B1E">
            <w:pPr>
              <w:jc w:val="center"/>
              <w:rPr>
                <w:rFonts w:ascii="Times New Roman" w:hAnsi="Times New Roman" w:cs="Times New Roman"/>
                <w:sz w:val="22"/>
                <w:szCs w:val="22"/>
              </w:rPr>
            </w:pPr>
            <w:r w:rsidRPr="003F6B1E">
              <w:rPr>
                <w:rFonts w:ascii="Times New Roman" w:hAnsi="Times New Roman" w:cs="Times New Roman"/>
                <w:sz w:val="22"/>
                <w:szCs w:val="22"/>
              </w:rPr>
              <w:t>LeNet5</w:t>
            </w:r>
          </w:p>
        </w:tc>
        <w:tc>
          <w:tcPr>
            <w:tcW w:w="2268" w:type="dxa"/>
          </w:tcPr>
          <w:p w14:paraId="1B8C8202" w14:textId="77777777" w:rsidR="003F6B1E" w:rsidRPr="003F6B1E" w:rsidRDefault="003F6B1E" w:rsidP="003F6B1E">
            <w:pPr>
              <w:jc w:val="center"/>
              <w:rPr>
                <w:rFonts w:ascii="Times New Roman" w:hAnsi="Times New Roman" w:cs="Times New Roman"/>
                <w:sz w:val="22"/>
                <w:szCs w:val="22"/>
              </w:rPr>
            </w:pPr>
            <w:r w:rsidRPr="003F6B1E">
              <w:rPr>
                <w:rFonts w:ascii="Times New Roman" w:hAnsi="Times New Roman" w:cs="Times New Roman"/>
                <w:sz w:val="22"/>
                <w:szCs w:val="22"/>
              </w:rPr>
              <w:t>Multilayer perceptron</w:t>
            </w:r>
          </w:p>
        </w:tc>
        <w:tc>
          <w:tcPr>
            <w:tcW w:w="1275" w:type="dxa"/>
          </w:tcPr>
          <w:p w14:paraId="7864449D" w14:textId="77777777" w:rsidR="003F6B1E" w:rsidRPr="003F6B1E" w:rsidRDefault="003F6B1E" w:rsidP="003F6B1E">
            <w:pPr>
              <w:jc w:val="center"/>
              <w:rPr>
                <w:rFonts w:ascii="Times New Roman" w:hAnsi="Times New Roman" w:cs="Times New Roman"/>
                <w:sz w:val="22"/>
                <w:szCs w:val="22"/>
              </w:rPr>
            </w:pPr>
            <w:r w:rsidRPr="003F6B1E">
              <w:rPr>
                <w:rFonts w:ascii="Times New Roman" w:hAnsi="Times New Roman" w:cs="Times New Roman"/>
                <w:sz w:val="22"/>
                <w:szCs w:val="22"/>
              </w:rPr>
              <w:t>0.01</w:t>
            </w:r>
          </w:p>
        </w:tc>
        <w:tc>
          <w:tcPr>
            <w:tcW w:w="1843" w:type="dxa"/>
          </w:tcPr>
          <w:p w14:paraId="39A93C96" w14:textId="77777777" w:rsidR="003F6B1E" w:rsidRPr="003F6B1E" w:rsidRDefault="003F6B1E" w:rsidP="003F6B1E">
            <w:pPr>
              <w:jc w:val="center"/>
              <w:rPr>
                <w:rFonts w:ascii="Times New Roman" w:hAnsi="Times New Roman" w:cs="Times New Roman"/>
                <w:sz w:val="22"/>
                <w:szCs w:val="22"/>
              </w:rPr>
            </w:pPr>
            <w:r w:rsidRPr="003F6B1E">
              <w:rPr>
                <w:rFonts w:ascii="Times New Roman" w:hAnsi="Times New Roman" w:cs="Times New Roman"/>
                <w:sz w:val="22"/>
                <w:szCs w:val="22"/>
              </w:rPr>
              <w:t>65</w:t>
            </w:r>
          </w:p>
        </w:tc>
      </w:tr>
      <w:tr w:rsidR="003F6B1E" w:rsidRPr="003F6B1E" w14:paraId="73C8DC2E" w14:textId="77777777" w:rsidTr="00A04828">
        <w:tc>
          <w:tcPr>
            <w:tcW w:w="2978" w:type="dxa"/>
          </w:tcPr>
          <w:p w14:paraId="30E96AAC" w14:textId="27FBE6A1" w:rsidR="003F6B1E" w:rsidRPr="003F6B1E" w:rsidRDefault="003F6B1E" w:rsidP="003F6B1E">
            <w:pPr>
              <w:jc w:val="center"/>
              <w:rPr>
                <w:rFonts w:ascii="Times New Roman" w:hAnsi="Times New Roman" w:cs="Times New Roman"/>
                <w:sz w:val="22"/>
                <w:szCs w:val="22"/>
              </w:rPr>
            </w:pPr>
            <w:r w:rsidRPr="003F6B1E">
              <w:rPr>
                <w:rFonts w:ascii="Times New Roman" w:hAnsi="Times New Roman" w:cs="Times New Roman"/>
                <w:sz w:val="22"/>
                <w:szCs w:val="22"/>
              </w:rPr>
              <w:t>Image+99 predictors</w:t>
            </w:r>
            <w:r w:rsidR="00DA72A1">
              <w:rPr>
                <w:rFonts w:ascii="Times New Roman" w:hAnsi="Times New Roman" w:cs="Times New Roman"/>
                <w:sz w:val="22"/>
                <w:szCs w:val="22"/>
              </w:rPr>
              <w:t xml:space="preserve"> (n=100)</w:t>
            </w:r>
          </w:p>
        </w:tc>
        <w:tc>
          <w:tcPr>
            <w:tcW w:w="1701" w:type="dxa"/>
          </w:tcPr>
          <w:p w14:paraId="05AE1956" w14:textId="77777777" w:rsidR="003F6B1E" w:rsidRPr="003F6B1E" w:rsidRDefault="003F6B1E" w:rsidP="003F6B1E">
            <w:pPr>
              <w:jc w:val="center"/>
              <w:rPr>
                <w:rFonts w:ascii="Times New Roman" w:hAnsi="Times New Roman" w:cs="Times New Roman"/>
                <w:sz w:val="22"/>
                <w:szCs w:val="22"/>
              </w:rPr>
            </w:pPr>
            <w:r w:rsidRPr="003F6B1E">
              <w:rPr>
                <w:rFonts w:ascii="Times New Roman" w:hAnsi="Times New Roman" w:cs="Times New Roman"/>
                <w:sz w:val="22"/>
                <w:szCs w:val="22"/>
              </w:rPr>
              <w:t>LeNet5</w:t>
            </w:r>
          </w:p>
        </w:tc>
        <w:tc>
          <w:tcPr>
            <w:tcW w:w="2268" w:type="dxa"/>
          </w:tcPr>
          <w:p w14:paraId="030EAB59" w14:textId="77777777" w:rsidR="003F6B1E" w:rsidRPr="003F6B1E" w:rsidRDefault="003F6B1E" w:rsidP="003F6B1E">
            <w:pPr>
              <w:jc w:val="center"/>
              <w:rPr>
                <w:rFonts w:ascii="Times New Roman" w:hAnsi="Times New Roman" w:cs="Times New Roman"/>
                <w:sz w:val="22"/>
                <w:szCs w:val="22"/>
              </w:rPr>
            </w:pPr>
            <w:r w:rsidRPr="003F6B1E">
              <w:rPr>
                <w:rFonts w:ascii="Times New Roman" w:hAnsi="Times New Roman" w:cs="Times New Roman"/>
                <w:sz w:val="22"/>
                <w:szCs w:val="22"/>
              </w:rPr>
              <w:t>Multilayer perceptron</w:t>
            </w:r>
          </w:p>
        </w:tc>
        <w:tc>
          <w:tcPr>
            <w:tcW w:w="1275" w:type="dxa"/>
          </w:tcPr>
          <w:p w14:paraId="64D02429" w14:textId="77777777" w:rsidR="003F6B1E" w:rsidRPr="003F6B1E" w:rsidRDefault="003F6B1E" w:rsidP="003F6B1E">
            <w:pPr>
              <w:jc w:val="center"/>
              <w:rPr>
                <w:rFonts w:ascii="Times New Roman" w:hAnsi="Times New Roman" w:cs="Times New Roman"/>
                <w:sz w:val="22"/>
                <w:szCs w:val="22"/>
              </w:rPr>
            </w:pPr>
            <w:r w:rsidRPr="003F6B1E">
              <w:rPr>
                <w:rFonts w:ascii="Times New Roman" w:hAnsi="Times New Roman" w:cs="Times New Roman"/>
                <w:sz w:val="22"/>
                <w:szCs w:val="22"/>
              </w:rPr>
              <w:t>0.1</w:t>
            </w:r>
          </w:p>
        </w:tc>
        <w:tc>
          <w:tcPr>
            <w:tcW w:w="1843" w:type="dxa"/>
          </w:tcPr>
          <w:p w14:paraId="200826E5" w14:textId="77777777" w:rsidR="003F6B1E" w:rsidRPr="003F6B1E" w:rsidRDefault="003F6B1E" w:rsidP="003F6B1E">
            <w:pPr>
              <w:jc w:val="center"/>
              <w:rPr>
                <w:rFonts w:ascii="Times New Roman" w:hAnsi="Times New Roman" w:cs="Times New Roman"/>
                <w:sz w:val="22"/>
                <w:szCs w:val="22"/>
              </w:rPr>
            </w:pPr>
            <w:r w:rsidRPr="003F6B1E">
              <w:rPr>
                <w:rFonts w:ascii="Times New Roman" w:hAnsi="Times New Roman" w:cs="Times New Roman"/>
                <w:sz w:val="22"/>
                <w:szCs w:val="22"/>
              </w:rPr>
              <w:t>69</w:t>
            </w:r>
          </w:p>
        </w:tc>
      </w:tr>
      <w:tr w:rsidR="003F6B1E" w:rsidRPr="003F6B1E" w14:paraId="75AA0621" w14:textId="77777777" w:rsidTr="00A04828">
        <w:tc>
          <w:tcPr>
            <w:tcW w:w="2978" w:type="dxa"/>
            <w:tcBorders>
              <w:bottom w:val="single" w:sz="4" w:space="0" w:color="auto"/>
            </w:tcBorders>
          </w:tcPr>
          <w:p w14:paraId="7BB3CB5E" w14:textId="6AB8A184" w:rsidR="003F6B1E" w:rsidRPr="003F6B1E" w:rsidRDefault="003F6B1E" w:rsidP="003F6B1E">
            <w:pPr>
              <w:jc w:val="center"/>
              <w:rPr>
                <w:rFonts w:ascii="Times New Roman" w:hAnsi="Times New Roman" w:cs="Times New Roman"/>
                <w:sz w:val="22"/>
                <w:szCs w:val="22"/>
              </w:rPr>
            </w:pPr>
            <w:r w:rsidRPr="003F6B1E">
              <w:rPr>
                <w:rFonts w:ascii="Times New Roman" w:hAnsi="Times New Roman" w:cs="Times New Roman"/>
                <w:sz w:val="22"/>
                <w:szCs w:val="22"/>
              </w:rPr>
              <w:t>Image+99 predictors</w:t>
            </w:r>
            <w:r w:rsidR="00DA72A1">
              <w:rPr>
                <w:rFonts w:ascii="Times New Roman" w:hAnsi="Times New Roman" w:cs="Times New Roman"/>
                <w:sz w:val="22"/>
                <w:szCs w:val="22"/>
              </w:rPr>
              <w:t xml:space="preserve"> (n=100)</w:t>
            </w:r>
          </w:p>
        </w:tc>
        <w:tc>
          <w:tcPr>
            <w:tcW w:w="1701" w:type="dxa"/>
            <w:tcBorders>
              <w:bottom w:val="single" w:sz="4" w:space="0" w:color="auto"/>
            </w:tcBorders>
          </w:tcPr>
          <w:p w14:paraId="3B8DBC53" w14:textId="77777777" w:rsidR="003F6B1E" w:rsidRPr="003F6B1E" w:rsidRDefault="003F6B1E" w:rsidP="003F6B1E">
            <w:pPr>
              <w:jc w:val="center"/>
              <w:rPr>
                <w:rFonts w:ascii="Times New Roman" w:hAnsi="Times New Roman" w:cs="Times New Roman"/>
                <w:sz w:val="22"/>
                <w:szCs w:val="22"/>
              </w:rPr>
            </w:pPr>
            <w:r w:rsidRPr="003F6B1E">
              <w:rPr>
                <w:rFonts w:ascii="Times New Roman" w:hAnsi="Times New Roman" w:cs="Times New Roman"/>
                <w:sz w:val="22"/>
                <w:szCs w:val="22"/>
              </w:rPr>
              <w:t>LeNet5</w:t>
            </w:r>
          </w:p>
        </w:tc>
        <w:tc>
          <w:tcPr>
            <w:tcW w:w="2268" w:type="dxa"/>
            <w:tcBorders>
              <w:bottom w:val="single" w:sz="4" w:space="0" w:color="auto"/>
            </w:tcBorders>
          </w:tcPr>
          <w:p w14:paraId="477E9AA3" w14:textId="77777777" w:rsidR="003F6B1E" w:rsidRPr="003F6B1E" w:rsidRDefault="003F6B1E" w:rsidP="003F6B1E">
            <w:pPr>
              <w:jc w:val="center"/>
              <w:rPr>
                <w:rFonts w:ascii="Times New Roman" w:hAnsi="Times New Roman" w:cs="Times New Roman"/>
                <w:sz w:val="22"/>
                <w:szCs w:val="22"/>
              </w:rPr>
            </w:pPr>
            <w:r w:rsidRPr="003F6B1E">
              <w:rPr>
                <w:rFonts w:ascii="Times New Roman" w:hAnsi="Times New Roman" w:cs="Times New Roman"/>
                <w:sz w:val="22"/>
                <w:szCs w:val="22"/>
              </w:rPr>
              <w:t>Multilayer perceptron</w:t>
            </w:r>
          </w:p>
        </w:tc>
        <w:tc>
          <w:tcPr>
            <w:tcW w:w="1275" w:type="dxa"/>
            <w:tcBorders>
              <w:bottom w:val="single" w:sz="4" w:space="0" w:color="auto"/>
            </w:tcBorders>
          </w:tcPr>
          <w:p w14:paraId="5EFF3AED" w14:textId="77777777" w:rsidR="003F6B1E" w:rsidRPr="003F6B1E" w:rsidRDefault="003F6B1E" w:rsidP="003F6B1E">
            <w:pPr>
              <w:jc w:val="center"/>
              <w:rPr>
                <w:rFonts w:ascii="Times New Roman" w:hAnsi="Times New Roman" w:cs="Times New Roman"/>
                <w:sz w:val="22"/>
                <w:szCs w:val="22"/>
              </w:rPr>
            </w:pPr>
            <w:r w:rsidRPr="003F6B1E">
              <w:rPr>
                <w:rFonts w:ascii="Times New Roman" w:hAnsi="Times New Roman" w:cs="Times New Roman"/>
                <w:sz w:val="22"/>
                <w:szCs w:val="22"/>
              </w:rPr>
              <w:t>1</w:t>
            </w:r>
          </w:p>
        </w:tc>
        <w:tc>
          <w:tcPr>
            <w:tcW w:w="1843" w:type="dxa"/>
            <w:tcBorders>
              <w:bottom w:val="single" w:sz="4" w:space="0" w:color="auto"/>
            </w:tcBorders>
          </w:tcPr>
          <w:p w14:paraId="00847C87" w14:textId="77777777" w:rsidR="003F6B1E" w:rsidRPr="003F6B1E" w:rsidRDefault="003F6B1E" w:rsidP="003F6B1E">
            <w:pPr>
              <w:jc w:val="center"/>
              <w:rPr>
                <w:rFonts w:ascii="Times New Roman" w:hAnsi="Times New Roman" w:cs="Times New Roman"/>
                <w:sz w:val="22"/>
                <w:szCs w:val="22"/>
              </w:rPr>
            </w:pPr>
            <w:r w:rsidRPr="003F6B1E">
              <w:rPr>
                <w:rFonts w:ascii="Times New Roman" w:hAnsi="Times New Roman" w:cs="Times New Roman"/>
                <w:sz w:val="22"/>
                <w:szCs w:val="22"/>
              </w:rPr>
              <w:t>71</w:t>
            </w:r>
          </w:p>
        </w:tc>
      </w:tr>
    </w:tbl>
    <w:p w14:paraId="41898DD8" w14:textId="77777777" w:rsidR="003F6B1E" w:rsidRPr="003F6B1E" w:rsidRDefault="003F6B1E" w:rsidP="00A51AD5">
      <w:pPr>
        <w:spacing w:line="240" w:lineRule="auto"/>
        <w:rPr>
          <w:rFonts w:ascii="Times New Roman" w:hAnsi="Times New Roman" w:cs="Times New Roman"/>
          <w:sz w:val="22"/>
          <w:szCs w:val="22"/>
        </w:rPr>
      </w:pPr>
    </w:p>
    <w:sectPr w:rsidR="003F6B1E" w:rsidRPr="003F6B1E" w:rsidSect="006E0D77">
      <w:footerReference w:type="even" r:id="rId7"/>
      <w:footerReference w:type="default" r:id="rId8"/>
      <w:pgSz w:w="12240" w:h="15840"/>
      <w:pgMar w:top="1418" w:right="1418" w:bottom="1418" w:left="1418" w:header="720" w:footer="720" w:gutter="0"/>
      <w:cols w:space="720"/>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38A2E49" w14:textId="77777777" w:rsidR="00512509" w:rsidRDefault="00512509" w:rsidP="005C790A">
      <w:pPr>
        <w:spacing w:after="0" w:line="240" w:lineRule="auto"/>
      </w:pPr>
      <w:r>
        <w:separator/>
      </w:r>
    </w:p>
  </w:endnote>
  <w:endnote w:type="continuationSeparator" w:id="0">
    <w:p w14:paraId="35ED5517" w14:textId="77777777" w:rsidR="00512509" w:rsidRDefault="00512509" w:rsidP="005C79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Aptos">
    <w:panose1 w:val="020B0004020202020204"/>
    <w:charset w:val="00"/>
    <w:family w:val="swiss"/>
    <w:pitch w:val="variable"/>
    <w:sig w:usb0="20000287" w:usb1="00000003" w:usb2="00000000" w:usb3="00000000" w:csb0="0000019F" w:csb1="00000000"/>
  </w:font>
  <w:font w:name="Times New Roman (Body CS)">
    <w:altName w:val="Times New Roman"/>
    <w:panose1 w:val="020B0604020202020204"/>
    <w:charset w:val="00"/>
    <w:family w:val="roman"/>
    <w:pitch w:val="default"/>
  </w:font>
  <w:font w:name="Aptos Display">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237986088"/>
      <w:docPartObj>
        <w:docPartGallery w:val="Page Numbers (Bottom of Page)"/>
        <w:docPartUnique/>
      </w:docPartObj>
    </w:sdtPr>
    <w:sdtContent>
      <w:p w14:paraId="6092DB81" w14:textId="61EE4572" w:rsidR="00870757" w:rsidRDefault="00870757" w:rsidP="00F62B54">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4B7848EF" w14:textId="77777777" w:rsidR="00870757" w:rsidRDefault="00870757" w:rsidP="0087075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1537163163"/>
      <w:docPartObj>
        <w:docPartGallery w:val="Page Numbers (Bottom of Page)"/>
        <w:docPartUnique/>
      </w:docPartObj>
    </w:sdtPr>
    <w:sdtContent>
      <w:p w14:paraId="1B53F5EF" w14:textId="285146A0" w:rsidR="00870757" w:rsidRDefault="00870757" w:rsidP="00F62B54">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p>
    </w:sdtContent>
  </w:sdt>
  <w:p w14:paraId="1263D7A1" w14:textId="77777777" w:rsidR="00870757" w:rsidRDefault="00870757" w:rsidP="00870757">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5C8272D" w14:textId="77777777" w:rsidR="00512509" w:rsidRDefault="00512509" w:rsidP="005C790A">
      <w:pPr>
        <w:spacing w:after="0" w:line="240" w:lineRule="auto"/>
      </w:pPr>
      <w:r>
        <w:separator/>
      </w:r>
    </w:p>
  </w:footnote>
  <w:footnote w:type="continuationSeparator" w:id="0">
    <w:p w14:paraId="4D6CAB62" w14:textId="77777777" w:rsidR="00512509" w:rsidRDefault="00512509" w:rsidP="005C790A">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54"/>
  <w:proofState w:spelling="clean" w:grammar="clean"/>
  <w:defaultTabStop w:val="720"/>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F6B1E"/>
    <w:rsid w:val="00045DCD"/>
    <w:rsid w:val="00166172"/>
    <w:rsid w:val="001B5BF4"/>
    <w:rsid w:val="001D7D1D"/>
    <w:rsid w:val="00243AB0"/>
    <w:rsid w:val="00322836"/>
    <w:rsid w:val="00323CF3"/>
    <w:rsid w:val="003E46DC"/>
    <w:rsid w:val="003F6B1E"/>
    <w:rsid w:val="004139ED"/>
    <w:rsid w:val="004E6267"/>
    <w:rsid w:val="00512509"/>
    <w:rsid w:val="005C790A"/>
    <w:rsid w:val="005E11D4"/>
    <w:rsid w:val="00607D7B"/>
    <w:rsid w:val="006E0D77"/>
    <w:rsid w:val="007024B7"/>
    <w:rsid w:val="00736552"/>
    <w:rsid w:val="007F22E4"/>
    <w:rsid w:val="00870757"/>
    <w:rsid w:val="008F6D09"/>
    <w:rsid w:val="0096788F"/>
    <w:rsid w:val="00971ACD"/>
    <w:rsid w:val="00A04828"/>
    <w:rsid w:val="00A51AD5"/>
    <w:rsid w:val="00A96287"/>
    <w:rsid w:val="00B14345"/>
    <w:rsid w:val="00C93D8A"/>
    <w:rsid w:val="00CD1FC3"/>
    <w:rsid w:val="00DA72A1"/>
    <w:rsid w:val="00E02A8A"/>
    <w:rsid w:val="00E02FDC"/>
    <w:rsid w:val="00EB4848"/>
    <w:rsid w:val="00ED7E55"/>
    <w:rsid w:val="00FC015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46E37D70"/>
  <w15:chartTrackingRefBased/>
  <w15:docId w15:val="{DC1A79E6-B947-284B-B35A-B7887775BC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heme="minorHAnsi" w:hAnsi="Arial" w:cs="Times New Roman (Body CS)"/>
        <w:kern w:val="2"/>
        <w:sz w:val="28"/>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3F6B1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3F6B1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3F6B1E"/>
    <w:pPr>
      <w:keepNext/>
      <w:keepLines/>
      <w:spacing w:before="160" w:after="80"/>
      <w:outlineLvl w:val="2"/>
    </w:pPr>
    <w:rPr>
      <w:rFonts w:asciiTheme="minorHAnsi" w:eastAsiaTheme="majorEastAsia" w:hAnsiTheme="minorHAnsi" w:cstheme="majorBidi"/>
      <w:color w:val="0F4761" w:themeColor="accent1" w:themeShade="BF"/>
      <w:szCs w:val="28"/>
    </w:rPr>
  </w:style>
  <w:style w:type="paragraph" w:styleId="Heading4">
    <w:name w:val="heading 4"/>
    <w:basedOn w:val="Normal"/>
    <w:next w:val="Normal"/>
    <w:link w:val="Heading4Char"/>
    <w:uiPriority w:val="9"/>
    <w:semiHidden/>
    <w:unhideWhenUsed/>
    <w:qFormat/>
    <w:rsid w:val="003F6B1E"/>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Heading5">
    <w:name w:val="heading 5"/>
    <w:basedOn w:val="Normal"/>
    <w:next w:val="Normal"/>
    <w:link w:val="Heading5Char"/>
    <w:uiPriority w:val="9"/>
    <w:semiHidden/>
    <w:unhideWhenUsed/>
    <w:qFormat/>
    <w:rsid w:val="003F6B1E"/>
    <w:pPr>
      <w:keepNext/>
      <w:keepLines/>
      <w:spacing w:before="80" w:after="40"/>
      <w:outlineLvl w:val="4"/>
    </w:pPr>
    <w:rPr>
      <w:rFonts w:asciiTheme="minorHAnsi" w:eastAsiaTheme="majorEastAsia" w:hAnsiTheme="minorHAnsi" w:cstheme="majorBidi"/>
      <w:color w:val="0F4761" w:themeColor="accent1" w:themeShade="BF"/>
    </w:rPr>
  </w:style>
  <w:style w:type="paragraph" w:styleId="Heading6">
    <w:name w:val="heading 6"/>
    <w:basedOn w:val="Normal"/>
    <w:next w:val="Normal"/>
    <w:link w:val="Heading6Char"/>
    <w:uiPriority w:val="9"/>
    <w:semiHidden/>
    <w:unhideWhenUsed/>
    <w:qFormat/>
    <w:rsid w:val="003F6B1E"/>
    <w:pPr>
      <w:keepNext/>
      <w:keepLines/>
      <w:spacing w:before="40" w:after="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3F6B1E"/>
    <w:pPr>
      <w:keepNext/>
      <w:keepLines/>
      <w:spacing w:before="40" w:after="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3F6B1E"/>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3F6B1E"/>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F6B1E"/>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3F6B1E"/>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3F6B1E"/>
    <w:rPr>
      <w:rFonts w:asciiTheme="minorHAnsi" w:eastAsiaTheme="majorEastAsia" w:hAnsiTheme="minorHAnsi" w:cstheme="majorBidi"/>
      <w:color w:val="0F4761" w:themeColor="accent1" w:themeShade="BF"/>
      <w:szCs w:val="28"/>
    </w:rPr>
  </w:style>
  <w:style w:type="character" w:customStyle="1" w:styleId="Heading4Char">
    <w:name w:val="Heading 4 Char"/>
    <w:basedOn w:val="DefaultParagraphFont"/>
    <w:link w:val="Heading4"/>
    <w:uiPriority w:val="9"/>
    <w:semiHidden/>
    <w:rsid w:val="003F6B1E"/>
    <w:rPr>
      <w:rFonts w:asciiTheme="minorHAnsi" w:eastAsiaTheme="majorEastAsia" w:hAnsiTheme="minorHAnsi" w:cstheme="majorBidi"/>
      <w:i/>
      <w:iCs/>
      <w:color w:val="0F4761" w:themeColor="accent1" w:themeShade="BF"/>
    </w:rPr>
  </w:style>
  <w:style w:type="character" w:customStyle="1" w:styleId="Heading5Char">
    <w:name w:val="Heading 5 Char"/>
    <w:basedOn w:val="DefaultParagraphFont"/>
    <w:link w:val="Heading5"/>
    <w:uiPriority w:val="9"/>
    <w:semiHidden/>
    <w:rsid w:val="003F6B1E"/>
    <w:rPr>
      <w:rFonts w:asciiTheme="minorHAnsi" w:eastAsiaTheme="majorEastAsia" w:hAnsiTheme="minorHAnsi" w:cstheme="majorBidi"/>
      <w:color w:val="0F4761" w:themeColor="accent1" w:themeShade="BF"/>
    </w:rPr>
  </w:style>
  <w:style w:type="character" w:customStyle="1" w:styleId="Heading6Char">
    <w:name w:val="Heading 6 Char"/>
    <w:basedOn w:val="DefaultParagraphFont"/>
    <w:link w:val="Heading6"/>
    <w:uiPriority w:val="9"/>
    <w:semiHidden/>
    <w:rsid w:val="003F6B1E"/>
    <w:rPr>
      <w:rFonts w:asciiTheme="minorHAnsi" w:eastAsiaTheme="majorEastAsia" w:hAnsiTheme="minorHAnsi" w:cstheme="majorBidi"/>
      <w:i/>
      <w:iCs/>
      <w:color w:val="595959" w:themeColor="text1" w:themeTint="A6"/>
    </w:rPr>
  </w:style>
  <w:style w:type="character" w:customStyle="1" w:styleId="Heading7Char">
    <w:name w:val="Heading 7 Char"/>
    <w:basedOn w:val="DefaultParagraphFont"/>
    <w:link w:val="Heading7"/>
    <w:uiPriority w:val="9"/>
    <w:semiHidden/>
    <w:rsid w:val="003F6B1E"/>
    <w:rPr>
      <w:rFonts w:asciiTheme="minorHAnsi" w:eastAsiaTheme="majorEastAsia" w:hAnsiTheme="minorHAnsi" w:cstheme="majorBidi"/>
      <w:color w:val="595959" w:themeColor="text1" w:themeTint="A6"/>
    </w:rPr>
  </w:style>
  <w:style w:type="character" w:customStyle="1" w:styleId="Heading8Char">
    <w:name w:val="Heading 8 Char"/>
    <w:basedOn w:val="DefaultParagraphFont"/>
    <w:link w:val="Heading8"/>
    <w:uiPriority w:val="9"/>
    <w:semiHidden/>
    <w:rsid w:val="003F6B1E"/>
    <w:rPr>
      <w:rFonts w:asciiTheme="minorHAnsi" w:eastAsiaTheme="majorEastAsia" w:hAnsiTheme="minorHAnsi" w:cstheme="majorBidi"/>
      <w:i/>
      <w:iCs/>
      <w:color w:val="272727" w:themeColor="text1" w:themeTint="D8"/>
    </w:rPr>
  </w:style>
  <w:style w:type="character" w:customStyle="1" w:styleId="Heading9Char">
    <w:name w:val="Heading 9 Char"/>
    <w:basedOn w:val="DefaultParagraphFont"/>
    <w:link w:val="Heading9"/>
    <w:uiPriority w:val="9"/>
    <w:semiHidden/>
    <w:rsid w:val="003F6B1E"/>
    <w:rPr>
      <w:rFonts w:asciiTheme="minorHAnsi" w:eastAsiaTheme="majorEastAsia" w:hAnsiTheme="minorHAnsi" w:cstheme="majorBidi"/>
      <w:color w:val="272727" w:themeColor="text1" w:themeTint="D8"/>
    </w:rPr>
  </w:style>
  <w:style w:type="paragraph" w:styleId="Title">
    <w:name w:val="Title"/>
    <w:basedOn w:val="Normal"/>
    <w:next w:val="Normal"/>
    <w:link w:val="TitleChar"/>
    <w:uiPriority w:val="10"/>
    <w:qFormat/>
    <w:rsid w:val="003F6B1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3F6B1E"/>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3F6B1E"/>
    <w:pPr>
      <w:numPr>
        <w:ilvl w:val="1"/>
      </w:numPr>
    </w:pPr>
    <w:rPr>
      <w:rFonts w:asciiTheme="minorHAnsi" w:eastAsiaTheme="majorEastAsia" w:hAnsiTheme="minorHAnsi" w:cstheme="majorBidi"/>
      <w:color w:val="595959" w:themeColor="text1" w:themeTint="A6"/>
      <w:spacing w:val="15"/>
      <w:szCs w:val="28"/>
    </w:rPr>
  </w:style>
  <w:style w:type="character" w:customStyle="1" w:styleId="SubtitleChar">
    <w:name w:val="Subtitle Char"/>
    <w:basedOn w:val="DefaultParagraphFont"/>
    <w:link w:val="Subtitle"/>
    <w:uiPriority w:val="11"/>
    <w:rsid w:val="003F6B1E"/>
    <w:rPr>
      <w:rFonts w:asciiTheme="minorHAnsi" w:eastAsiaTheme="majorEastAsia" w:hAnsiTheme="minorHAnsi" w:cstheme="majorBidi"/>
      <w:color w:val="595959" w:themeColor="text1" w:themeTint="A6"/>
      <w:spacing w:val="15"/>
      <w:szCs w:val="28"/>
    </w:rPr>
  </w:style>
  <w:style w:type="paragraph" w:styleId="Quote">
    <w:name w:val="Quote"/>
    <w:basedOn w:val="Normal"/>
    <w:next w:val="Normal"/>
    <w:link w:val="QuoteChar"/>
    <w:uiPriority w:val="29"/>
    <w:qFormat/>
    <w:rsid w:val="003F6B1E"/>
    <w:pPr>
      <w:spacing w:before="160"/>
      <w:jc w:val="center"/>
    </w:pPr>
    <w:rPr>
      <w:i/>
      <w:iCs/>
      <w:color w:val="404040" w:themeColor="text1" w:themeTint="BF"/>
    </w:rPr>
  </w:style>
  <w:style w:type="character" w:customStyle="1" w:styleId="QuoteChar">
    <w:name w:val="Quote Char"/>
    <w:basedOn w:val="DefaultParagraphFont"/>
    <w:link w:val="Quote"/>
    <w:uiPriority w:val="29"/>
    <w:rsid w:val="003F6B1E"/>
    <w:rPr>
      <w:i/>
      <w:iCs/>
      <w:color w:val="404040" w:themeColor="text1" w:themeTint="BF"/>
    </w:rPr>
  </w:style>
  <w:style w:type="paragraph" w:styleId="ListParagraph">
    <w:name w:val="List Paragraph"/>
    <w:basedOn w:val="Normal"/>
    <w:uiPriority w:val="34"/>
    <w:qFormat/>
    <w:rsid w:val="003F6B1E"/>
    <w:pPr>
      <w:ind w:left="720"/>
      <w:contextualSpacing/>
    </w:pPr>
  </w:style>
  <w:style w:type="character" w:styleId="IntenseEmphasis">
    <w:name w:val="Intense Emphasis"/>
    <w:basedOn w:val="DefaultParagraphFont"/>
    <w:uiPriority w:val="21"/>
    <w:qFormat/>
    <w:rsid w:val="003F6B1E"/>
    <w:rPr>
      <w:i/>
      <w:iCs/>
      <w:color w:val="0F4761" w:themeColor="accent1" w:themeShade="BF"/>
    </w:rPr>
  </w:style>
  <w:style w:type="paragraph" w:styleId="IntenseQuote">
    <w:name w:val="Intense Quote"/>
    <w:basedOn w:val="Normal"/>
    <w:next w:val="Normal"/>
    <w:link w:val="IntenseQuoteChar"/>
    <w:uiPriority w:val="30"/>
    <w:qFormat/>
    <w:rsid w:val="003F6B1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3F6B1E"/>
    <w:rPr>
      <w:i/>
      <w:iCs/>
      <w:color w:val="0F4761" w:themeColor="accent1" w:themeShade="BF"/>
    </w:rPr>
  </w:style>
  <w:style w:type="character" w:styleId="IntenseReference">
    <w:name w:val="Intense Reference"/>
    <w:basedOn w:val="DefaultParagraphFont"/>
    <w:uiPriority w:val="32"/>
    <w:qFormat/>
    <w:rsid w:val="003F6B1E"/>
    <w:rPr>
      <w:b/>
      <w:bCs/>
      <w:smallCaps/>
      <w:color w:val="0F4761" w:themeColor="accent1" w:themeShade="BF"/>
      <w:spacing w:val="5"/>
    </w:rPr>
  </w:style>
  <w:style w:type="table" w:styleId="TableGrid">
    <w:name w:val="Table Grid"/>
    <w:basedOn w:val="TableNormal"/>
    <w:uiPriority w:val="39"/>
    <w:rsid w:val="003F6B1E"/>
    <w:pPr>
      <w:spacing w:after="0" w:line="240" w:lineRule="auto"/>
    </w:pPr>
    <w:rPr>
      <w:rFonts w:eastAsiaTheme="minorEastAsia"/>
      <w:sz w:val="24"/>
      <w:lang w:eastAsia="zh-T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5C790A"/>
    <w:pPr>
      <w:tabs>
        <w:tab w:val="center" w:pos="4680"/>
        <w:tab w:val="right" w:pos="9360"/>
      </w:tabs>
      <w:spacing w:after="0" w:line="240" w:lineRule="auto"/>
    </w:pPr>
  </w:style>
  <w:style w:type="character" w:customStyle="1" w:styleId="HeaderChar">
    <w:name w:val="Header Char"/>
    <w:basedOn w:val="DefaultParagraphFont"/>
    <w:link w:val="Header"/>
    <w:uiPriority w:val="99"/>
    <w:rsid w:val="005C790A"/>
  </w:style>
  <w:style w:type="paragraph" w:styleId="Footer">
    <w:name w:val="footer"/>
    <w:basedOn w:val="Normal"/>
    <w:link w:val="FooterChar"/>
    <w:uiPriority w:val="99"/>
    <w:unhideWhenUsed/>
    <w:rsid w:val="005C790A"/>
    <w:pPr>
      <w:tabs>
        <w:tab w:val="center" w:pos="4680"/>
        <w:tab w:val="right" w:pos="9360"/>
      </w:tabs>
      <w:spacing w:after="0" w:line="240" w:lineRule="auto"/>
    </w:pPr>
  </w:style>
  <w:style w:type="character" w:customStyle="1" w:styleId="FooterChar">
    <w:name w:val="Footer Char"/>
    <w:basedOn w:val="DefaultParagraphFont"/>
    <w:link w:val="Footer"/>
    <w:uiPriority w:val="99"/>
    <w:rsid w:val="005C790A"/>
  </w:style>
  <w:style w:type="character" w:styleId="PageNumber">
    <w:name w:val="page number"/>
    <w:basedOn w:val="DefaultParagraphFont"/>
    <w:uiPriority w:val="99"/>
    <w:semiHidden/>
    <w:unhideWhenUsed/>
    <w:rsid w:val="00870757"/>
  </w:style>
  <w:style w:type="character" w:styleId="Hyperlink">
    <w:name w:val="Hyperlink"/>
    <w:basedOn w:val="DefaultParagraphFont"/>
    <w:uiPriority w:val="99"/>
    <w:unhideWhenUsed/>
    <w:rsid w:val="00DA72A1"/>
    <w:rPr>
      <w:color w:val="467886" w:themeColor="hyperlink"/>
      <w:u w:val="single"/>
    </w:rPr>
  </w:style>
  <w:style w:type="character" w:styleId="UnresolvedMention">
    <w:name w:val="Unresolved Mention"/>
    <w:basedOn w:val="DefaultParagraphFont"/>
    <w:uiPriority w:val="99"/>
    <w:semiHidden/>
    <w:unhideWhenUsed/>
    <w:rsid w:val="00DA72A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coralreefdiagnostics.com/"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1039</TotalTime>
  <Pages>3</Pages>
  <Words>1331</Words>
  <Characters>7588</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Anderson Mayfield</dc:creator>
  <cp:keywords/>
  <dc:description/>
  <cp:lastModifiedBy>Anderson Mayfield</cp:lastModifiedBy>
  <cp:revision>11</cp:revision>
  <dcterms:created xsi:type="dcterms:W3CDTF">2025-02-18T19:24:00Z</dcterms:created>
  <dcterms:modified xsi:type="dcterms:W3CDTF">2025-02-24T20:47:00Z</dcterms:modified>
</cp:coreProperties>
</file>